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EFA31" w14:textId="11755356" w:rsidR="00C172E1" w:rsidRPr="009759B2" w:rsidRDefault="001D4B65" w:rsidP="009759B2">
      <w:pPr>
        <w:spacing w:after="0" w:line="240" w:lineRule="auto"/>
        <w:rPr>
          <w:rFonts w:ascii="Helvetica" w:eastAsia="Times New Roman" w:hAnsi="Helvetica" w:cs="Helvetica"/>
          <w:b/>
          <w:bCs/>
          <w:lang w:eastAsia="sl-SI"/>
        </w:rPr>
      </w:pPr>
      <w:r w:rsidRPr="009759B2">
        <w:rPr>
          <w:rFonts w:ascii="Helvetica" w:eastAsia="Times New Roman" w:hAnsi="Helvetica" w:cs="Helvetica"/>
          <w:b/>
          <w:bCs/>
          <w:lang w:eastAsia="sl-SI"/>
        </w:rPr>
        <w:t xml:space="preserve">NACA ROJNIK </w:t>
      </w:r>
      <w:r w:rsidR="006C5F87" w:rsidRPr="009759B2">
        <w:rPr>
          <w:rFonts w:ascii="Helvetica" w:eastAsia="Times New Roman" w:hAnsi="Helvetica" w:cs="Helvetica"/>
          <w:bCs/>
          <w:lang w:eastAsia="sl-SI"/>
        </w:rPr>
        <w:t>(1951)</w:t>
      </w:r>
    </w:p>
    <w:p w14:paraId="03A838D7" w14:textId="079AD44B" w:rsidR="001D4B65" w:rsidRPr="009759B2" w:rsidRDefault="001D4B65"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lang w:eastAsia="sl-SI"/>
        </w:rPr>
        <w:t xml:space="preserve">Akt / </w:t>
      </w:r>
      <w:r w:rsidRPr="009759B2">
        <w:rPr>
          <w:rFonts w:ascii="Helvetica" w:eastAsia="Times New Roman" w:hAnsi="Helvetica" w:cs="Helvetica"/>
          <w:b/>
          <w:i/>
          <w:lang w:eastAsia="sl-SI"/>
        </w:rPr>
        <w:t>Nude</w:t>
      </w:r>
      <w:r w:rsidRPr="009759B2">
        <w:rPr>
          <w:rFonts w:ascii="Helvetica" w:eastAsia="Times New Roman" w:hAnsi="Helvetica" w:cs="Helvetica"/>
          <w:lang w:eastAsia="sl-SI"/>
        </w:rPr>
        <w:t>, n. d. (no date)</w:t>
      </w:r>
      <w:r w:rsidRPr="009759B2">
        <w:rPr>
          <w:rFonts w:ascii="Helvetica" w:eastAsia="Times New Roman" w:hAnsi="Helvetica" w:cs="Helvetica"/>
          <w:lang w:eastAsia="sl-SI"/>
        </w:rPr>
        <w:br/>
        <w:t xml:space="preserve">žgana glina / </w:t>
      </w:r>
      <w:r w:rsidRPr="009759B2">
        <w:rPr>
          <w:rFonts w:ascii="Helvetica" w:eastAsia="Times New Roman" w:hAnsi="Helvetica" w:cs="Helvetica"/>
          <w:i/>
          <w:lang w:eastAsia="sl-SI"/>
        </w:rPr>
        <w:t>fired clay</w:t>
      </w:r>
    </w:p>
    <w:p w14:paraId="67994B72" w14:textId="77777777" w:rsidR="001D4B65" w:rsidRPr="009759B2" w:rsidRDefault="001D4B65" w:rsidP="009759B2">
      <w:pPr>
        <w:spacing w:after="0" w:line="240" w:lineRule="auto"/>
        <w:rPr>
          <w:rFonts w:ascii="Helvetica" w:eastAsia="Times New Roman" w:hAnsi="Helvetica" w:cs="Helvetica"/>
          <w:lang w:eastAsia="sl-SI"/>
        </w:rPr>
      </w:pPr>
    </w:p>
    <w:p w14:paraId="3E198FC8" w14:textId="00835B81" w:rsidR="00C4497B" w:rsidRPr="009759B2" w:rsidRDefault="00FC3EB6" w:rsidP="009759B2">
      <w:pPr>
        <w:spacing w:after="0" w:line="240" w:lineRule="auto"/>
        <w:rPr>
          <w:rFonts w:ascii="Helvetica" w:eastAsia="Times New Roman" w:hAnsi="Helvetica" w:cs="Helvetica"/>
          <w:lang w:eastAsia="sl-SI"/>
        </w:rPr>
      </w:pPr>
      <w:r w:rsidRPr="009759B2">
        <w:rPr>
          <w:rFonts w:ascii="Helvetica" w:hAnsi="Helvetica" w:cs="Helvetica"/>
        </w:rPr>
        <w:t>Naca Rojnik (1951, Ljubljana) je diplomirala na oddelku za kiparstvo na Akademiji za likovno umetnost v Ljubljani pri prof. Slavku Tihcu. Sodelovala je na številnih skupinskih ter imela več samostojnih razstav. Vrsto let je bila likovna pedagoginja. Leta 2000 je prejela Bernekerjevo nagrado. Živi in ustvarja na Graški Gori pri Slovenj Gradcu. Je avtorica več javnih spomenikov. V njenih portretih lahko sledimo počasnemu razkroju akademskega realizma, ki je pogosto prežet s samosvojim slikarskim občutenjem. Naca Rojnik se v svojih plastikah spoprijema z abstraktnimi formami, značilnimi za visoki modernizem. Kiparsko pot Nace Rojnik zaznamuje nezamenljiv formalni izraz njenih kipov ter tudi uporaba za kiparstvo neobičajnih materialov, kot so plastične mase. Poleg modernistično zasnovanega, oblikovno nedorečenega izraza se v skulpturi spopada tudi s povsem tradicionalnim motivom, kot je doprsni portret.</w:t>
      </w:r>
      <w:r w:rsidR="00C4497B" w:rsidRPr="009759B2">
        <w:rPr>
          <w:rFonts w:ascii="Helvetica" w:eastAsia="Times New Roman" w:hAnsi="Helvetica" w:cs="Helvetica"/>
          <w:lang w:eastAsia="sl-SI"/>
        </w:rPr>
        <w:t xml:space="preserve"> </w:t>
      </w:r>
      <w:r w:rsidR="00C4497B" w:rsidRPr="009759B2">
        <w:rPr>
          <w:rFonts w:ascii="Helvetica" w:eastAsia="Times New Roman" w:hAnsi="Helvetica" w:cs="Helvetica"/>
          <w:lang w:eastAsia="sl-SI"/>
        </w:rPr>
        <w:t>V svojem kiparskem ustvarjanju raziskuje predvsem telesnost, formo in odnos med skulpturo ter prostorom, pri čemer z občutljivim oblikovanjem volumna razvija prepoznaven avtorski izraz.</w:t>
      </w:r>
    </w:p>
    <w:p w14:paraId="4B72EA91" w14:textId="2873E9AD" w:rsidR="00C4497B" w:rsidRPr="009759B2" w:rsidRDefault="00C4497B" w:rsidP="009759B2">
      <w:pPr>
        <w:spacing w:after="0" w:line="240" w:lineRule="auto"/>
        <w:rPr>
          <w:rFonts w:ascii="Helvetica" w:eastAsia="Times New Roman" w:hAnsi="Helvetica" w:cs="Helvetica"/>
          <w:lang w:eastAsia="sl-SI"/>
        </w:rPr>
      </w:pPr>
      <w:r w:rsidRPr="009759B2">
        <w:rPr>
          <w:rFonts w:ascii="Helvetica" w:eastAsia="Times New Roman" w:hAnsi="Helvetica" w:cs="Helvetica"/>
          <w:lang w:eastAsia="sl-SI"/>
        </w:rPr>
        <w:br/>
      </w:r>
      <w:r w:rsidRPr="009759B2">
        <w:rPr>
          <w:rFonts w:ascii="Helvetica" w:eastAsia="Times New Roman" w:hAnsi="Helvetica" w:cs="Helvetica"/>
          <w:lang w:eastAsia="sl-SI"/>
        </w:rPr>
        <w:t xml:space="preserve">V KGLU je prvič sodelovala leta 1982 na </w:t>
      </w:r>
      <w:r w:rsidRPr="009759B2">
        <w:rPr>
          <w:rFonts w:ascii="Helvetica" w:eastAsia="Times New Roman" w:hAnsi="Helvetica" w:cs="Helvetica"/>
          <w:i/>
          <w:iCs/>
          <w:lang w:eastAsia="sl-SI"/>
        </w:rPr>
        <w:t>Razstavi del koroških likovnih umetnikov in častnih občanov</w:t>
      </w:r>
      <w:r w:rsidRPr="009759B2">
        <w:rPr>
          <w:rFonts w:ascii="Helvetica" w:eastAsia="Times New Roman" w:hAnsi="Helvetica" w:cs="Helvetica"/>
          <w:lang w:eastAsia="sl-SI"/>
        </w:rPr>
        <w:t xml:space="preserve">, od takrat pa je redno sodelovala na koroških likovnih bienalih (1985, 1987) in kasneje na razstavah sodobne koroške umetnosti – koroških trienalih (2007, 2012, 2015). Leta 1991 se je v KGLU prvič samostojno predstavila, leta 1999 pa še z obsežnejšo samostojno razstavo </w:t>
      </w:r>
      <w:r w:rsidRPr="009759B2">
        <w:rPr>
          <w:rFonts w:ascii="Helvetica" w:eastAsia="Times New Roman" w:hAnsi="Helvetica" w:cs="Helvetica"/>
          <w:i/>
          <w:iCs/>
          <w:lang w:eastAsia="sl-SI"/>
        </w:rPr>
        <w:t>Skulpture</w:t>
      </w:r>
      <w:r w:rsidRPr="009759B2">
        <w:rPr>
          <w:rFonts w:ascii="Helvetica" w:eastAsia="Times New Roman" w:hAnsi="Helvetica" w:cs="Helvetica"/>
          <w:lang w:eastAsia="sl-SI"/>
        </w:rPr>
        <w:t xml:space="preserve">, na kateri je z večjo prostorsko postavitvijo predstavila monumentalne prostostoječe skulpture in reliefe. Sodelovala je tudi na razstavi </w:t>
      </w:r>
      <w:r w:rsidRPr="009759B2">
        <w:rPr>
          <w:rFonts w:ascii="Helvetica" w:eastAsia="Times New Roman" w:hAnsi="Helvetica" w:cs="Helvetica"/>
          <w:i/>
          <w:iCs/>
          <w:lang w:eastAsia="sl-SI"/>
        </w:rPr>
        <w:t>Kuhinja. Od ideje do presežka</w:t>
      </w:r>
      <w:r w:rsidRPr="009759B2">
        <w:rPr>
          <w:rFonts w:ascii="Helvetica" w:eastAsia="Times New Roman" w:hAnsi="Helvetica" w:cs="Helvetica"/>
          <w:lang w:eastAsia="sl-SI"/>
        </w:rPr>
        <w:t xml:space="preserve"> (2004) in razstavi </w:t>
      </w:r>
      <w:r w:rsidRPr="009759B2">
        <w:rPr>
          <w:rFonts w:ascii="Helvetica" w:eastAsia="Times New Roman" w:hAnsi="Helvetica" w:cs="Helvetica"/>
          <w:i/>
          <w:iCs/>
          <w:lang w:eastAsia="sl-SI"/>
        </w:rPr>
        <w:t>Učitelji in učenci, Opava</w:t>
      </w:r>
      <w:r w:rsidRPr="009759B2">
        <w:rPr>
          <w:rFonts w:ascii="Helvetica" w:eastAsia="Times New Roman" w:hAnsi="Helvetica" w:cs="Helvetica"/>
          <w:lang w:eastAsia="sl-SI"/>
        </w:rPr>
        <w:t xml:space="preserve"> (2004). Njena dela so vključena v zbirko KGLU in so večkrat predstavljena v okviru postavitev izbranih del koroških avtorjev.</w:t>
      </w:r>
    </w:p>
    <w:p w14:paraId="129D8C67" w14:textId="4C39678F" w:rsidR="00C4497B" w:rsidRPr="009759B2" w:rsidRDefault="00C4497B" w:rsidP="009759B2">
      <w:pPr>
        <w:spacing w:after="0" w:line="240" w:lineRule="auto"/>
        <w:rPr>
          <w:rFonts w:ascii="Helvetica" w:eastAsia="Times New Roman" w:hAnsi="Helvetica" w:cs="Helvetica"/>
          <w:lang w:eastAsia="sl-SI"/>
        </w:rPr>
      </w:pPr>
    </w:p>
    <w:p w14:paraId="5146C2AC" w14:textId="77777777" w:rsidR="009759B2" w:rsidRPr="009759B2" w:rsidRDefault="009759B2" w:rsidP="009759B2">
      <w:pPr>
        <w:spacing w:after="0" w:line="240" w:lineRule="auto"/>
        <w:rPr>
          <w:rFonts w:ascii="Helvetica" w:eastAsia="Times New Roman" w:hAnsi="Helvetica" w:cs="Helvetica"/>
          <w:lang w:eastAsia="sl-SI"/>
        </w:rPr>
      </w:pPr>
    </w:p>
    <w:p w14:paraId="08F6D4F2" w14:textId="77777777" w:rsidR="00C4497B" w:rsidRPr="009759B2" w:rsidRDefault="00FC3EB6" w:rsidP="009759B2">
      <w:pPr>
        <w:spacing w:after="0" w:line="240" w:lineRule="auto"/>
        <w:rPr>
          <w:rFonts w:ascii="Helvetica" w:eastAsia="Times New Roman" w:hAnsi="Helvetica" w:cs="Helvetica"/>
          <w:color w:val="7F7F7F" w:themeColor="text1" w:themeTint="80"/>
          <w:lang w:val="en-GB" w:eastAsia="sl-SI"/>
        </w:rPr>
      </w:pPr>
      <w:r w:rsidRPr="009759B2">
        <w:rPr>
          <w:rFonts w:ascii="Helvetica" w:hAnsi="Helvetica" w:cs="Helvetica"/>
          <w:color w:val="7F7F7F" w:themeColor="text1" w:themeTint="80"/>
        </w:rPr>
        <w:t>Naca Rojnik (1951, Ljubljana) graduated from the Department of Sculpture at the Academy of Fine Arts in Ljubljana under prof. Slavko Tihec. She participated in many group exhibitions and had several solo exhibitions. For many years, she was an art educator. In 2000, she received the Berneker Award. She lives and works in Graška Gora near Slovenj Gradec. She is the author of several public memorials. In her portraits, a gradual disintegration of academic realism can be observed, often imbued with a unique painterly feeling. In her sculptures, Naca Rojnik engages with abstract forms, typical of high modernism. Her sculpting journey is characterised by an unmistakable formal expression in her sculptures as well as the use of unusual materials, such as plastics. Besides the modernistically based and formally ambiguous expression, she also engages with completely traditional motifs in her sculpting, such as the portrait bust.</w:t>
      </w:r>
      <w:r w:rsidR="00C4497B" w:rsidRPr="009759B2">
        <w:rPr>
          <w:rFonts w:ascii="Helvetica" w:eastAsia="Times New Roman" w:hAnsi="Helvetica" w:cs="Helvetica"/>
          <w:color w:val="7F7F7F" w:themeColor="text1" w:themeTint="80"/>
          <w:lang w:val="en-GB" w:eastAsia="sl-SI"/>
        </w:rPr>
        <w:t xml:space="preserve"> </w:t>
      </w:r>
      <w:r w:rsidR="00C4497B" w:rsidRPr="009759B2">
        <w:rPr>
          <w:rFonts w:ascii="Helvetica" w:eastAsia="Times New Roman" w:hAnsi="Helvetica" w:cs="Helvetica"/>
          <w:color w:val="7F7F7F" w:themeColor="text1" w:themeTint="80"/>
          <w:lang w:val="en-GB" w:eastAsia="sl-SI"/>
        </w:rPr>
        <w:t>In her sculptural practice, Rojnik explores corporeality, form and the relationship between sculpture and space. Through her sensitive modelling of volume, she has developed a distinctive artistic language.</w:t>
      </w:r>
      <w:r w:rsidR="00C4497B" w:rsidRPr="009759B2">
        <w:rPr>
          <w:rFonts w:ascii="Helvetica" w:eastAsia="Times New Roman" w:hAnsi="Helvetica" w:cs="Helvetica"/>
          <w:color w:val="7F7F7F" w:themeColor="text1" w:themeTint="80"/>
          <w:lang w:val="en-GB" w:eastAsia="sl-SI"/>
        </w:rPr>
        <w:t xml:space="preserve">  </w:t>
      </w:r>
    </w:p>
    <w:p w14:paraId="2FFFC717" w14:textId="77777777" w:rsidR="00C4497B" w:rsidRPr="009759B2" w:rsidRDefault="00C4497B" w:rsidP="009759B2">
      <w:pPr>
        <w:spacing w:after="0" w:line="240" w:lineRule="auto"/>
        <w:rPr>
          <w:rFonts w:ascii="Helvetica" w:eastAsia="Times New Roman" w:hAnsi="Helvetica" w:cs="Helvetica"/>
          <w:color w:val="7F7F7F" w:themeColor="text1" w:themeTint="80"/>
          <w:lang w:val="en-GB" w:eastAsia="sl-SI"/>
        </w:rPr>
      </w:pPr>
    </w:p>
    <w:p w14:paraId="3323277F" w14:textId="0053F58D" w:rsidR="00C4497B" w:rsidRPr="009759B2" w:rsidRDefault="00C4497B" w:rsidP="009759B2">
      <w:pPr>
        <w:spacing w:after="0" w:line="240" w:lineRule="auto"/>
        <w:rPr>
          <w:rFonts w:ascii="Helvetica" w:hAnsi="Helvetica" w:cs="Helvetica"/>
          <w:color w:val="7F7F7F" w:themeColor="text1" w:themeTint="80"/>
          <w:lang w:val="en-GB" w:eastAsia="sl-SI"/>
        </w:rPr>
      </w:pPr>
      <w:r w:rsidRPr="009759B2">
        <w:rPr>
          <w:rFonts w:ascii="Helvetica" w:hAnsi="Helvetica" w:cs="Helvetica"/>
          <w:color w:val="7F7F7F" w:themeColor="text1" w:themeTint="80"/>
          <w:lang w:eastAsia="sl-SI"/>
        </w:rPr>
        <w:t xml:space="preserve">She first exhibited at KGLU in 1982 in </w:t>
      </w:r>
      <w:r w:rsidRPr="009759B2">
        <w:rPr>
          <w:rFonts w:ascii="Helvetica" w:hAnsi="Helvetica" w:cs="Helvetica"/>
          <w:i/>
          <w:iCs/>
          <w:color w:val="7F7F7F" w:themeColor="text1" w:themeTint="80"/>
          <w:lang w:eastAsia="sl-SI"/>
        </w:rPr>
        <w:t>Exhibition of Works by Carinthian Visual Artists and Honorary Citizens</w:t>
      </w:r>
      <w:r w:rsidRPr="009759B2">
        <w:rPr>
          <w:rFonts w:ascii="Helvetica" w:hAnsi="Helvetica" w:cs="Helvetica"/>
          <w:color w:val="7F7F7F" w:themeColor="text1" w:themeTint="80"/>
          <w:lang w:eastAsia="sl-SI"/>
        </w:rPr>
        <w:t xml:space="preserve">. She subsequently participated regularly in the Carinthian Art Biennials (1985, 1987) and, later, exhibitions of Carinthian contemporary art—the Carinthian Triennials (2007, 2012, 2015). In 1991, she held her first solo exhibition at KGLU, followed in 1999 by the more extensive exhibition </w:t>
      </w:r>
      <w:r w:rsidRPr="009759B2">
        <w:rPr>
          <w:rFonts w:ascii="Helvetica" w:hAnsi="Helvetica" w:cs="Helvetica"/>
          <w:i/>
          <w:iCs/>
          <w:color w:val="7F7F7F" w:themeColor="text1" w:themeTint="80"/>
          <w:lang w:eastAsia="sl-SI"/>
        </w:rPr>
        <w:t>Sculptures</w:t>
      </w:r>
      <w:r w:rsidRPr="009759B2">
        <w:rPr>
          <w:rFonts w:ascii="Helvetica" w:hAnsi="Helvetica" w:cs="Helvetica"/>
          <w:color w:val="7F7F7F" w:themeColor="text1" w:themeTint="80"/>
          <w:lang w:eastAsia="sl-SI"/>
        </w:rPr>
        <w:t xml:space="preserve">, in which she presented monumental free-standing sculptures and reliefs in a large-scale site-specific installation. She also took part in the exhibition </w:t>
      </w:r>
      <w:r w:rsidRPr="009759B2">
        <w:rPr>
          <w:rFonts w:ascii="Helvetica" w:hAnsi="Helvetica" w:cs="Helvetica"/>
          <w:i/>
          <w:iCs/>
          <w:color w:val="7F7F7F" w:themeColor="text1" w:themeTint="80"/>
          <w:lang w:eastAsia="sl-SI"/>
        </w:rPr>
        <w:t>Kitchen: From Idea to Excellence</w:t>
      </w:r>
      <w:r w:rsidRPr="009759B2">
        <w:rPr>
          <w:rFonts w:ascii="Helvetica" w:hAnsi="Helvetica" w:cs="Helvetica"/>
          <w:color w:val="7F7F7F" w:themeColor="text1" w:themeTint="80"/>
          <w:lang w:eastAsia="sl-SI"/>
        </w:rPr>
        <w:t xml:space="preserve"> (2004) and </w:t>
      </w:r>
      <w:r w:rsidRPr="009759B2">
        <w:rPr>
          <w:rFonts w:ascii="Helvetica" w:hAnsi="Helvetica" w:cs="Helvetica"/>
          <w:i/>
          <w:iCs/>
          <w:color w:val="7F7F7F" w:themeColor="text1" w:themeTint="80"/>
          <w:lang w:eastAsia="sl-SI"/>
        </w:rPr>
        <w:t xml:space="preserve">Teachers and Students, </w:t>
      </w:r>
      <w:r w:rsidRPr="009759B2">
        <w:rPr>
          <w:rFonts w:ascii="Helvetica" w:hAnsi="Helvetica" w:cs="Helvetica"/>
          <w:i/>
          <w:color w:val="7F7F7F" w:themeColor="text1" w:themeTint="80"/>
          <w:lang w:eastAsia="sl-SI"/>
        </w:rPr>
        <w:t xml:space="preserve">Opava </w:t>
      </w:r>
      <w:r w:rsidRPr="009759B2">
        <w:rPr>
          <w:rFonts w:ascii="Helvetica" w:hAnsi="Helvetica" w:cs="Helvetica"/>
          <w:color w:val="7F7F7F" w:themeColor="text1" w:themeTint="80"/>
          <w:lang w:eastAsia="sl-SI"/>
        </w:rPr>
        <w:t>(2004). Her works form part of the KGLU collection and have been featured on numerous occasions in exhibitions of selected works by Carinthian artists.</w:t>
      </w:r>
    </w:p>
    <w:p w14:paraId="5662E31F" w14:textId="77777777" w:rsidR="00C4497B" w:rsidRPr="009759B2" w:rsidRDefault="00C4497B" w:rsidP="009759B2">
      <w:pPr>
        <w:spacing w:after="0" w:line="240" w:lineRule="auto"/>
        <w:rPr>
          <w:rFonts w:ascii="Helvetica" w:eastAsia="Times New Roman" w:hAnsi="Helvetica" w:cs="Helvetica"/>
          <w:b/>
          <w:bCs/>
          <w:color w:val="7F7F7F" w:themeColor="text1" w:themeTint="80"/>
          <w:lang w:eastAsia="sl-SI"/>
        </w:rPr>
      </w:pPr>
      <w:r w:rsidRPr="009759B2">
        <w:rPr>
          <w:rFonts w:ascii="Helvetica" w:eastAsia="Times New Roman" w:hAnsi="Helvetica" w:cs="Helvetica"/>
          <w:b/>
          <w:bCs/>
          <w:color w:val="7F7F7F" w:themeColor="text1" w:themeTint="80"/>
          <w:lang w:eastAsia="sl-SI"/>
        </w:rPr>
        <w:br w:type="page"/>
      </w:r>
    </w:p>
    <w:p w14:paraId="23055AB6" w14:textId="02857EEC" w:rsidR="004D0F85" w:rsidRPr="009759B2" w:rsidRDefault="001D4B65" w:rsidP="009759B2">
      <w:pPr>
        <w:spacing w:after="0" w:line="240" w:lineRule="auto"/>
        <w:rPr>
          <w:rFonts w:ascii="Helvetica" w:eastAsia="Times New Roman" w:hAnsi="Helvetica" w:cs="Helvetica"/>
          <w:b/>
          <w:bCs/>
          <w:lang w:eastAsia="sl-SI"/>
        </w:rPr>
      </w:pPr>
      <w:r w:rsidRPr="009759B2">
        <w:rPr>
          <w:rFonts w:ascii="Helvetica" w:eastAsia="Times New Roman" w:hAnsi="Helvetica" w:cs="Helvetica"/>
          <w:b/>
          <w:bCs/>
          <w:lang w:eastAsia="sl-SI"/>
        </w:rPr>
        <w:t xml:space="preserve">PETER HERGOLD </w:t>
      </w:r>
      <w:r w:rsidR="006C5F87" w:rsidRPr="009759B2">
        <w:rPr>
          <w:rFonts w:ascii="Helvetica" w:eastAsia="Times New Roman" w:hAnsi="Helvetica" w:cs="Helvetica"/>
          <w:bCs/>
          <w:lang w:eastAsia="sl-SI"/>
        </w:rPr>
        <w:t>(1966)</w:t>
      </w:r>
    </w:p>
    <w:p w14:paraId="7F27C3B6" w14:textId="5DDDDA1C" w:rsidR="001D4B65" w:rsidRPr="009759B2" w:rsidRDefault="001D4B65"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lang w:eastAsia="sl-SI"/>
        </w:rPr>
        <w:t xml:space="preserve">Brez naslova / </w:t>
      </w:r>
      <w:r w:rsidRPr="009759B2">
        <w:rPr>
          <w:rFonts w:ascii="Helvetica" w:eastAsia="Times New Roman" w:hAnsi="Helvetica" w:cs="Helvetica"/>
          <w:b/>
          <w:i/>
          <w:lang w:eastAsia="sl-SI"/>
        </w:rPr>
        <w:t>Untitled</w:t>
      </w:r>
      <w:r w:rsidRPr="009759B2">
        <w:rPr>
          <w:rFonts w:ascii="Helvetica" w:eastAsia="Times New Roman" w:hAnsi="Helvetica" w:cs="Helvetica"/>
          <w:lang w:eastAsia="sl-SI"/>
        </w:rPr>
        <w:t xml:space="preserve">, </w:t>
      </w:r>
      <w:r w:rsidRPr="009759B2">
        <w:rPr>
          <w:rFonts w:ascii="Helvetica" w:eastAsia="Times New Roman" w:hAnsi="Helvetica" w:cs="Helvetica"/>
          <w:b/>
          <w:lang w:eastAsia="sl-SI"/>
        </w:rPr>
        <w:t>2013</w:t>
      </w:r>
      <w:r w:rsidRPr="009759B2">
        <w:rPr>
          <w:rFonts w:ascii="Helvetica" w:eastAsia="Times New Roman" w:hAnsi="Helvetica" w:cs="Helvetica"/>
          <w:b/>
          <w:lang w:eastAsia="sl-SI"/>
        </w:rPr>
        <w:br/>
      </w:r>
      <w:r w:rsidRPr="009759B2">
        <w:rPr>
          <w:rFonts w:ascii="Helvetica" w:eastAsia="Times New Roman" w:hAnsi="Helvetica" w:cs="Helvetica"/>
          <w:lang w:eastAsia="sl-SI"/>
        </w:rPr>
        <w:t xml:space="preserve">akril na platno / </w:t>
      </w:r>
      <w:r w:rsidRPr="009759B2">
        <w:rPr>
          <w:rFonts w:ascii="Helvetica" w:eastAsia="Times New Roman" w:hAnsi="Helvetica" w:cs="Helvetica"/>
          <w:i/>
          <w:lang w:eastAsia="sl-SI"/>
        </w:rPr>
        <w:t>acrylic on canvas</w:t>
      </w:r>
    </w:p>
    <w:p w14:paraId="338C2AA8" w14:textId="77777777" w:rsidR="001D4B65" w:rsidRPr="009759B2" w:rsidRDefault="001D4B65" w:rsidP="009759B2">
      <w:pPr>
        <w:spacing w:after="0" w:line="240" w:lineRule="auto"/>
        <w:rPr>
          <w:rFonts w:ascii="Helvetica" w:eastAsia="Times New Roman" w:hAnsi="Helvetica" w:cs="Helvetica"/>
          <w:lang w:eastAsia="sl-SI"/>
        </w:rPr>
      </w:pPr>
    </w:p>
    <w:p w14:paraId="064ADEB0" w14:textId="6AF58817" w:rsidR="00DE57CF" w:rsidRPr="009759B2" w:rsidRDefault="004D0F85" w:rsidP="00DE57CF">
      <w:pPr>
        <w:spacing w:after="0" w:line="240" w:lineRule="auto"/>
        <w:rPr>
          <w:rFonts w:ascii="Helvetica" w:eastAsia="Times New Roman" w:hAnsi="Helvetica" w:cs="Helvetica"/>
          <w:lang w:eastAsia="sl-SI"/>
        </w:rPr>
      </w:pPr>
      <w:r w:rsidRPr="009759B2">
        <w:rPr>
          <w:rFonts w:ascii="Helvetica" w:eastAsia="Times New Roman" w:hAnsi="Helvetica" w:cs="Helvetica"/>
          <w:lang w:eastAsia="sl-SI"/>
        </w:rPr>
        <w:t xml:space="preserve">Peter Hergold (1966, Slovenj Gradec) je leta 1996 diplomiral na Akademiji za likovno umetnost v Ljubljani pod mentorstvom prof. Gustava Gnamuša. Je član DLUM in Kulturnega društva Jože Tisnikar. Po zaključku študija se je intenzivno ukvarjal s konceptualnimi projekti v naravi, v zadnjih letih pa se posveča predvsem slikarstvu. Za svoje delo je prejel več nagrad, med njimi leta 1998 priznanje Občine Radlje ob Dravi in leto pozneje priznanje Občine Slovenj Gradec. </w:t>
      </w:r>
      <w:r w:rsidR="00DE57CF" w:rsidRPr="009759B2">
        <w:rPr>
          <w:rFonts w:ascii="Helvetica" w:eastAsia="Times New Roman" w:hAnsi="Helvetica" w:cs="Helvetica"/>
          <w:lang w:eastAsia="sl-SI"/>
        </w:rPr>
        <w:t>Hergoldova umetniška praksa obsega različne oblike vizualnega izraza, od konceptualnih projektov do slikarstva in risbe, v katerih raziskuje odnose med podobo, prostorom in vizualno izkušnjo. Njegov opus zaznamuje občutljiv odnos do krajine in okolja, ki ga prevaja v prepoznavno in premišljeno likovno govorico.</w:t>
      </w:r>
      <w:r w:rsidR="00DE57CF" w:rsidRPr="00DE57CF">
        <w:rPr>
          <w:rFonts w:ascii="Helvetica" w:eastAsia="Times New Roman" w:hAnsi="Helvetica" w:cs="Helvetica"/>
          <w:lang w:eastAsia="sl-SI"/>
        </w:rPr>
        <w:t xml:space="preserve"> </w:t>
      </w:r>
      <w:r w:rsidR="00DE57CF">
        <w:rPr>
          <w:rFonts w:ascii="Helvetica" w:eastAsia="Times New Roman" w:hAnsi="Helvetica" w:cs="Helvetica"/>
          <w:lang w:eastAsia="sl-SI"/>
        </w:rPr>
        <w:br/>
      </w:r>
      <w:r w:rsidR="00DE57CF" w:rsidRPr="009759B2">
        <w:rPr>
          <w:rFonts w:ascii="Helvetica" w:eastAsia="Times New Roman" w:hAnsi="Helvetica" w:cs="Helvetica"/>
          <w:lang w:eastAsia="sl-SI"/>
        </w:rPr>
        <w:t>Trenutno poučuje likovno vzgojo na Šolskem centru Slovenj Gradec, kjer tudi živi in ustvarja.</w:t>
      </w:r>
      <w:r w:rsidR="00DE57CF" w:rsidRPr="00DE57CF">
        <w:rPr>
          <w:rFonts w:ascii="Helvetica" w:eastAsia="Times New Roman" w:hAnsi="Helvetica" w:cs="Helvetica"/>
          <w:lang w:eastAsia="sl-SI"/>
        </w:rPr>
        <w:t xml:space="preserve"> </w:t>
      </w:r>
      <w:r w:rsidR="00DE57CF">
        <w:rPr>
          <w:rFonts w:ascii="Helvetica" w:eastAsia="Times New Roman" w:hAnsi="Helvetica" w:cs="Helvetica"/>
          <w:lang w:eastAsia="sl-SI"/>
        </w:rPr>
        <w:br/>
      </w:r>
    </w:p>
    <w:p w14:paraId="1796D62D" w14:textId="378DDE3E" w:rsidR="004D0F85" w:rsidRPr="009759B2" w:rsidRDefault="004D0F85" w:rsidP="009759B2">
      <w:pPr>
        <w:spacing w:after="0" w:line="240" w:lineRule="auto"/>
        <w:rPr>
          <w:rFonts w:ascii="Helvetica" w:eastAsia="Times New Roman" w:hAnsi="Helvetica" w:cs="Helvetica"/>
          <w:lang w:eastAsia="sl-SI"/>
        </w:rPr>
      </w:pPr>
      <w:r w:rsidRPr="009759B2">
        <w:rPr>
          <w:rFonts w:ascii="Helvetica" w:eastAsia="Times New Roman" w:hAnsi="Helvetica" w:cs="Helvetica"/>
          <w:lang w:eastAsia="sl-SI"/>
        </w:rPr>
        <w:t xml:space="preserve">V KGLU se je prvič predstavil leta 1998 s samostojno razstavo </w:t>
      </w:r>
      <w:r w:rsidRPr="009759B2">
        <w:rPr>
          <w:rFonts w:ascii="Helvetica" w:eastAsia="Times New Roman" w:hAnsi="Helvetica" w:cs="Helvetica"/>
          <w:i/>
          <w:iCs/>
          <w:lang w:eastAsia="sl-SI"/>
        </w:rPr>
        <w:t>Interim</w:t>
      </w:r>
      <w:r w:rsidRPr="009759B2">
        <w:rPr>
          <w:rFonts w:ascii="Helvetica" w:eastAsia="Times New Roman" w:hAnsi="Helvetica" w:cs="Helvetica"/>
          <w:lang w:eastAsia="sl-SI"/>
        </w:rPr>
        <w:t xml:space="preserve">. Kasneje je sodeloval na skupinskih razstavah </w:t>
      </w:r>
      <w:r w:rsidRPr="009759B2">
        <w:rPr>
          <w:rFonts w:ascii="Helvetica" w:eastAsia="Times New Roman" w:hAnsi="Helvetica" w:cs="Helvetica"/>
          <w:i/>
          <w:iCs/>
          <w:lang w:eastAsia="sl-SI"/>
        </w:rPr>
        <w:t>Likovni umetniki štirih mest</w:t>
      </w:r>
      <w:r w:rsidRPr="009759B2">
        <w:rPr>
          <w:rFonts w:ascii="Helvetica" w:eastAsia="Times New Roman" w:hAnsi="Helvetica" w:cs="Helvetica"/>
          <w:lang w:eastAsia="sl-SI"/>
        </w:rPr>
        <w:t xml:space="preserve"> (2000), </w:t>
      </w:r>
      <w:r w:rsidRPr="009759B2">
        <w:rPr>
          <w:rFonts w:ascii="Helvetica" w:eastAsia="Times New Roman" w:hAnsi="Helvetica" w:cs="Helvetica"/>
          <w:i/>
          <w:iCs/>
          <w:lang w:eastAsia="sl-SI"/>
        </w:rPr>
        <w:t>Risba</w:t>
      </w:r>
      <w:r w:rsidRPr="009759B2">
        <w:rPr>
          <w:rFonts w:ascii="Helvetica" w:eastAsia="Times New Roman" w:hAnsi="Helvetica" w:cs="Helvetica"/>
          <w:lang w:eastAsia="sl-SI"/>
        </w:rPr>
        <w:t xml:space="preserve"> (2002), redno pa tudi sodeluje na koroških trienalih </w:t>
      </w:r>
      <w:r w:rsidRPr="009759B2">
        <w:rPr>
          <w:rFonts w:ascii="Helvetica" w:eastAsia="Times New Roman" w:hAnsi="Helvetica" w:cs="Helvetica"/>
          <w:i/>
          <w:iCs/>
          <w:lang w:eastAsia="sl-SI"/>
        </w:rPr>
        <w:t>To delo pervo moje</w:t>
      </w:r>
      <w:r w:rsidRPr="009759B2">
        <w:rPr>
          <w:rFonts w:ascii="Helvetica" w:eastAsia="Times New Roman" w:hAnsi="Helvetica" w:cs="Helvetica"/>
          <w:lang w:eastAsia="sl-SI"/>
        </w:rPr>
        <w:t xml:space="preserve"> (2007), </w:t>
      </w:r>
      <w:r w:rsidRPr="009759B2">
        <w:rPr>
          <w:rFonts w:ascii="Helvetica" w:eastAsia="Times New Roman" w:hAnsi="Helvetica" w:cs="Helvetica"/>
          <w:i/>
          <w:iCs/>
          <w:lang w:eastAsia="sl-SI"/>
        </w:rPr>
        <w:t>Trenutek. Izbrana dela koroških likovnih umetnikov</w:t>
      </w:r>
      <w:r w:rsidRPr="009759B2">
        <w:rPr>
          <w:rFonts w:ascii="Helvetica" w:eastAsia="Times New Roman" w:hAnsi="Helvetica" w:cs="Helvetica"/>
          <w:lang w:eastAsia="sl-SI"/>
        </w:rPr>
        <w:t xml:space="preserve"> (2012), </w:t>
      </w:r>
      <w:r w:rsidRPr="009759B2">
        <w:rPr>
          <w:rFonts w:ascii="Helvetica" w:eastAsia="Times New Roman" w:hAnsi="Helvetica" w:cs="Helvetica"/>
          <w:i/>
          <w:iCs/>
          <w:lang w:eastAsia="sl-SI"/>
        </w:rPr>
        <w:t>V duhu vidim zeleno valovito pokrajino – Sedemnajst obrazov koroške krajine</w:t>
      </w:r>
      <w:r w:rsidRPr="009759B2">
        <w:rPr>
          <w:rFonts w:ascii="Helvetica" w:eastAsia="Times New Roman" w:hAnsi="Helvetica" w:cs="Helvetica"/>
          <w:lang w:eastAsia="sl-SI"/>
        </w:rPr>
        <w:t xml:space="preserve"> (2021) in </w:t>
      </w:r>
      <w:r w:rsidRPr="009759B2">
        <w:rPr>
          <w:rFonts w:ascii="Helvetica" w:eastAsia="Times New Roman" w:hAnsi="Helvetica" w:cs="Helvetica"/>
          <w:i/>
          <w:iCs/>
          <w:lang w:eastAsia="sl-SI"/>
        </w:rPr>
        <w:t>Koroški trienale: Dotik konic prstov (Risba na Koroškem I.)</w:t>
      </w:r>
      <w:r w:rsidRPr="009759B2">
        <w:rPr>
          <w:rFonts w:ascii="Helvetica" w:eastAsia="Times New Roman" w:hAnsi="Helvetica" w:cs="Helvetica"/>
          <w:lang w:eastAsia="sl-SI"/>
        </w:rPr>
        <w:t xml:space="preserve"> (2024). Razstavljal je tudi na razstavi </w:t>
      </w:r>
      <w:r w:rsidRPr="009759B2">
        <w:rPr>
          <w:rFonts w:ascii="Helvetica" w:eastAsia="Times New Roman" w:hAnsi="Helvetica" w:cs="Helvetica"/>
          <w:i/>
          <w:iCs/>
          <w:lang w:eastAsia="sl-SI"/>
        </w:rPr>
        <w:t>Adijo, vera v sanje, revija Odsevanja, 100 portretov</w:t>
      </w:r>
      <w:r w:rsidRPr="009759B2">
        <w:rPr>
          <w:rFonts w:ascii="Helvetica" w:eastAsia="Times New Roman" w:hAnsi="Helvetica" w:cs="Helvetica"/>
          <w:lang w:eastAsia="sl-SI"/>
        </w:rPr>
        <w:t xml:space="preserve"> (2018). Njegova dela so redno vključena tudi v postavitve izbranih del iz zbirke KGLU.</w:t>
      </w:r>
    </w:p>
    <w:p w14:paraId="17CD52B5" w14:textId="6872BA43" w:rsidR="004D0F85" w:rsidRDefault="004D0F85" w:rsidP="009759B2">
      <w:pPr>
        <w:spacing w:after="0" w:line="240" w:lineRule="auto"/>
        <w:rPr>
          <w:rFonts w:ascii="Helvetica" w:eastAsia="Times New Roman" w:hAnsi="Helvetica" w:cs="Helvetica"/>
          <w:b/>
          <w:bCs/>
          <w:lang w:eastAsia="sl-SI"/>
        </w:rPr>
      </w:pPr>
    </w:p>
    <w:p w14:paraId="1460895D" w14:textId="77777777" w:rsidR="00DE57CF" w:rsidRPr="009759B2" w:rsidRDefault="00DE57CF" w:rsidP="009759B2">
      <w:pPr>
        <w:spacing w:after="0" w:line="240" w:lineRule="auto"/>
        <w:rPr>
          <w:rFonts w:ascii="Helvetica" w:eastAsia="Times New Roman" w:hAnsi="Helvetica" w:cs="Helvetica"/>
          <w:b/>
          <w:bCs/>
          <w:lang w:eastAsia="sl-SI"/>
        </w:rPr>
      </w:pPr>
    </w:p>
    <w:p w14:paraId="26ADE610" w14:textId="772A133C" w:rsidR="00DE57CF" w:rsidRPr="009759B2" w:rsidRDefault="004D0F85" w:rsidP="00DE57CF">
      <w:pPr>
        <w:spacing w:after="0" w:line="240" w:lineRule="auto"/>
        <w:rPr>
          <w:rFonts w:ascii="Helvetica" w:eastAsia="Times New Roman" w:hAnsi="Helvetica" w:cs="Helvetica"/>
          <w:color w:val="7F7F7F" w:themeColor="text1" w:themeTint="80"/>
          <w:lang w:eastAsia="sl-SI"/>
        </w:rPr>
      </w:pPr>
      <w:r w:rsidRPr="009759B2">
        <w:rPr>
          <w:rFonts w:ascii="Helvetica" w:eastAsia="Times New Roman" w:hAnsi="Helvetica" w:cs="Helvetica"/>
          <w:color w:val="7F7F7F" w:themeColor="text1" w:themeTint="80"/>
          <w:lang w:eastAsia="sl-SI"/>
        </w:rPr>
        <w:t xml:space="preserve">Peter Hergold (1966, Slovenj Gradec) graduated from the Academy of Fine Arts in Ljubljana, where he studied under Prof. Gustav Gnamuš. He is a member of the Maribor Fine Artists Society (DLUM) and the Jože Tisnikar Cultural Society. After completing his studies, he devoted himself intensively to conceptual projects in natural settings. In recent years, however, his primary focus has been painting. He has received several awards for his work, including a commendation from the Municipality of Radlje ob Dravi in 1998 and a commendation from the Municipality of Slovenj Gradec the following year. </w:t>
      </w:r>
      <w:r w:rsidR="00DE57CF">
        <w:rPr>
          <w:rFonts w:ascii="Helvetica" w:eastAsia="Times New Roman" w:hAnsi="Helvetica" w:cs="Helvetica"/>
          <w:color w:val="7F7F7F" w:themeColor="text1" w:themeTint="80"/>
          <w:lang w:eastAsia="sl-SI"/>
        </w:rPr>
        <w:br/>
      </w:r>
      <w:r w:rsidR="00DE57CF" w:rsidRPr="009759B2">
        <w:rPr>
          <w:rFonts w:ascii="Helvetica" w:eastAsia="Times New Roman" w:hAnsi="Helvetica" w:cs="Helvetica"/>
          <w:color w:val="7F7F7F" w:themeColor="text1" w:themeTint="80"/>
          <w:lang w:eastAsia="sl-SI"/>
        </w:rPr>
        <w:t>Hergold’s artistic practice encompasses a wide range of visual media, from conceptual projects to painting and drawing, through which he explores the relationships between image, space, and visual perception.</w:t>
      </w:r>
      <w:r w:rsidR="00DE57CF">
        <w:rPr>
          <w:rFonts w:ascii="Helvetica" w:eastAsia="Times New Roman" w:hAnsi="Helvetica" w:cs="Helvetica"/>
          <w:color w:val="7F7F7F" w:themeColor="text1" w:themeTint="80"/>
          <w:lang w:eastAsia="sl-SI"/>
        </w:rPr>
        <w:t xml:space="preserve"> </w:t>
      </w:r>
    </w:p>
    <w:p w14:paraId="38AE7DEE" w14:textId="77777777" w:rsidR="004D0F85" w:rsidRPr="009759B2" w:rsidRDefault="004D0F85" w:rsidP="009759B2">
      <w:pPr>
        <w:spacing w:after="0" w:line="240" w:lineRule="auto"/>
        <w:rPr>
          <w:rFonts w:ascii="Helvetica" w:eastAsia="Times New Roman" w:hAnsi="Helvetica" w:cs="Helvetica"/>
          <w:color w:val="7F7F7F" w:themeColor="text1" w:themeTint="80"/>
          <w:lang w:eastAsia="sl-SI"/>
        </w:rPr>
      </w:pPr>
      <w:r w:rsidRPr="009759B2">
        <w:rPr>
          <w:rFonts w:ascii="Helvetica" w:eastAsia="Times New Roman" w:hAnsi="Helvetica" w:cs="Helvetica"/>
          <w:color w:val="7F7F7F" w:themeColor="text1" w:themeTint="80"/>
          <w:lang w:eastAsia="sl-SI"/>
        </w:rPr>
        <w:t>He currently teaches art at the School Centre in Slovenj Gradec, where he also lives and works.</w:t>
      </w:r>
    </w:p>
    <w:p w14:paraId="0C17FF5B" w14:textId="77777777" w:rsidR="004D0F85" w:rsidRPr="009759B2" w:rsidRDefault="004D0F85" w:rsidP="009759B2">
      <w:pPr>
        <w:spacing w:after="0" w:line="240" w:lineRule="auto"/>
        <w:rPr>
          <w:rFonts w:ascii="Helvetica" w:eastAsia="Times New Roman" w:hAnsi="Helvetica" w:cs="Helvetica"/>
          <w:color w:val="7F7F7F" w:themeColor="text1" w:themeTint="80"/>
          <w:lang w:eastAsia="sl-SI"/>
        </w:rPr>
      </w:pPr>
    </w:p>
    <w:p w14:paraId="1921E6B5" w14:textId="753F623C" w:rsidR="004D0F85" w:rsidRPr="009759B2" w:rsidRDefault="004D0F85" w:rsidP="009759B2">
      <w:pPr>
        <w:spacing w:after="0" w:line="240" w:lineRule="auto"/>
        <w:rPr>
          <w:rFonts w:ascii="Helvetica" w:eastAsia="Times New Roman" w:hAnsi="Helvetica" w:cs="Helvetica"/>
          <w:color w:val="7F7F7F" w:themeColor="text1" w:themeTint="80"/>
          <w:lang w:eastAsia="sl-SI"/>
        </w:rPr>
      </w:pPr>
      <w:r w:rsidRPr="009759B2">
        <w:rPr>
          <w:rFonts w:ascii="Helvetica" w:eastAsia="Times New Roman" w:hAnsi="Helvetica" w:cs="Helvetica"/>
          <w:color w:val="7F7F7F" w:themeColor="text1" w:themeTint="80"/>
          <w:lang w:eastAsia="sl-SI"/>
        </w:rPr>
        <w:t xml:space="preserve">He first exhibited at KGLU in 1998 with the solo exhibition </w:t>
      </w:r>
      <w:r w:rsidRPr="009759B2">
        <w:rPr>
          <w:rFonts w:ascii="Helvetica" w:eastAsia="Times New Roman" w:hAnsi="Helvetica" w:cs="Helvetica"/>
          <w:i/>
          <w:iCs/>
          <w:color w:val="7F7F7F" w:themeColor="text1" w:themeTint="80"/>
          <w:lang w:eastAsia="sl-SI"/>
        </w:rPr>
        <w:t>Interim</w:t>
      </w:r>
      <w:r w:rsidRPr="009759B2">
        <w:rPr>
          <w:rFonts w:ascii="Helvetica" w:eastAsia="Times New Roman" w:hAnsi="Helvetica" w:cs="Helvetica"/>
          <w:color w:val="7F7F7F" w:themeColor="text1" w:themeTint="80"/>
          <w:lang w:eastAsia="sl-SI"/>
        </w:rPr>
        <w:t xml:space="preserve">. He subsequently participated in the group exhibitions </w:t>
      </w:r>
      <w:r w:rsidRPr="009759B2">
        <w:rPr>
          <w:rFonts w:ascii="Helvetica" w:eastAsia="Times New Roman" w:hAnsi="Helvetica" w:cs="Helvetica"/>
          <w:i/>
          <w:iCs/>
          <w:color w:val="7F7F7F" w:themeColor="text1" w:themeTint="80"/>
          <w:lang w:eastAsia="sl-SI"/>
        </w:rPr>
        <w:t>Fine Artists of Four Cities</w:t>
      </w:r>
      <w:r w:rsidRPr="009759B2">
        <w:rPr>
          <w:rFonts w:ascii="Helvetica" w:eastAsia="Times New Roman" w:hAnsi="Helvetica" w:cs="Helvetica"/>
          <w:color w:val="7F7F7F" w:themeColor="text1" w:themeTint="80"/>
          <w:lang w:eastAsia="sl-SI"/>
        </w:rPr>
        <w:t xml:space="preserve"> (2000) and </w:t>
      </w:r>
      <w:r w:rsidRPr="009759B2">
        <w:rPr>
          <w:rFonts w:ascii="Helvetica" w:eastAsia="Times New Roman" w:hAnsi="Helvetica" w:cs="Helvetica"/>
          <w:i/>
          <w:iCs/>
          <w:color w:val="7F7F7F" w:themeColor="text1" w:themeTint="80"/>
          <w:lang w:eastAsia="sl-SI"/>
        </w:rPr>
        <w:t>Drawing</w:t>
      </w:r>
      <w:r w:rsidRPr="009759B2">
        <w:rPr>
          <w:rFonts w:ascii="Helvetica" w:eastAsia="Times New Roman" w:hAnsi="Helvetica" w:cs="Helvetica"/>
          <w:color w:val="7F7F7F" w:themeColor="text1" w:themeTint="80"/>
          <w:lang w:eastAsia="sl-SI"/>
        </w:rPr>
        <w:t xml:space="preserve"> (2002), and has regularly taken part in the Carinthian Triennials: </w:t>
      </w:r>
      <w:r w:rsidRPr="009759B2">
        <w:rPr>
          <w:rFonts w:ascii="Helvetica" w:eastAsia="Times New Roman" w:hAnsi="Helvetica" w:cs="Helvetica"/>
          <w:i/>
          <w:iCs/>
          <w:color w:val="7F7F7F" w:themeColor="text1" w:themeTint="80"/>
          <w:lang w:eastAsia="sl-SI"/>
        </w:rPr>
        <w:t>To delo pervo moje (This Work of Mine)</w:t>
      </w:r>
      <w:r w:rsidRPr="009759B2">
        <w:rPr>
          <w:rFonts w:ascii="Helvetica" w:eastAsia="Times New Roman" w:hAnsi="Helvetica" w:cs="Helvetica"/>
          <w:color w:val="7F7F7F" w:themeColor="text1" w:themeTint="80"/>
          <w:lang w:eastAsia="sl-SI"/>
        </w:rPr>
        <w:t xml:space="preserve"> (2007), </w:t>
      </w:r>
      <w:r w:rsidRPr="009759B2">
        <w:rPr>
          <w:rFonts w:ascii="Helvetica" w:eastAsia="Times New Roman" w:hAnsi="Helvetica" w:cs="Helvetica"/>
          <w:i/>
          <w:iCs/>
          <w:color w:val="7F7F7F" w:themeColor="text1" w:themeTint="80"/>
          <w:lang w:eastAsia="sl-SI"/>
        </w:rPr>
        <w:t>Moment: Selected Works of Carinthian Fine Artists</w:t>
      </w:r>
      <w:r w:rsidRPr="009759B2">
        <w:rPr>
          <w:rFonts w:ascii="Helvetica" w:eastAsia="Times New Roman" w:hAnsi="Helvetica" w:cs="Helvetica"/>
          <w:color w:val="7F7F7F" w:themeColor="text1" w:themeTint="80"/>
          <w:lang w:eastAsia="sl-SI"/>
        </w:rPr>
        <w:t xml:space="preserve"> (2012), </w:t>
      </w:r>
      <w:r w:rsidR="0083662B" w:rsidRPr="009759B2">
        <w:rPr>
          <w:rFonts w:ascii="Helvetica" w:eastAsia="Times New Roman" w:hAnsi="Helvetica" w:cs="Helvetica"/>
          <w:i/>
          <w:iCs/>
          <w:color w:val="7F7F7F" w:themeColor="text1" w:themeTint="80"/>
          <w:lang w:eastAsia="sl-SI"/>
        </w:rPr>
        <w:t>In My Mind I See a Green Rolling Countryside«—Seventeen Images Of Carinthian Landscape</w:t>
      </w:r>
      <w:r w:rsidRPr="009759B2">
        <w:rPr>
          <w:rFonts w:ascii="Helvetica" w:eastAsia="Times New Roman" w:hAnsi="Helvetica" w:cs="Helvetica"/>
          <w:color w:val="7F7F7F" w:themeColor="text1" w:themeTint="80"/>
          <w:lang w:eastAsia="sl-SI"/>
        </w:rPr>
        <w:t xml:space="preserve"> (2021), and </w:t>
      </w:r>
      <w:r w:rsidRPr="009759B2">
        <w:rPr>
          <w:rFonts w:ascii="Helvetica" w:eastAsia="Times New Roman" w:hAnsi="Helvetica" w:cs="Helvetica"/>
          <w:i/>
          <w:iCs/>
          <w:color w:val="7F7F7F" w:themeColor="text1" w:themeTint="80"/>
          <w:lang w:eastAsia="sl-SI"/>
        </w:rPr>
        <w:t>The Carinthian Triennial: The Touch of Fingertips (Drawing in Carinthia I)</w:t>
      </w:r>
      <w:r w:rsidRPr="009759B2">
        <w:rPr>
          <w:rFonts w:ascii="Helvetica" w:eastAsia="Times New Roman" w:hAnsi="Helvetica" w:cs="Helvetica"/>
          <w:color w:val="7F7F7F" w:themeColor="text1" w:themeTint="80"/>
          <w:lang w:eastAsia="sl-SI"/>
        </w:rPr>
        <w:t xml:space="preserve"> (2024). He also participated in the exhibition </w:t>
      </w:r>
      <w:r w:rsidRPr="009759B2">
        <w:rPr>
          <w:rFonts w:ascii="Helvetica" w:eastAsia="Times New Roman" w:hAnsi="Helvetica" w:cs="Helvetica"/>
          <w:i/>
          <w:iCs/>
          <w:color w:val="7F7F7F" w:themeColor="text1" w:themeTint="80"/>
          <w:lang w:eastAsia="sl-SI"/>
        </w:rPr>
        <w:t>Goodbye Faith in Dreams, the Reflections Journal, 100 Portraits</w:t>
      </w:r>
      <w:r w:rsidRPr="009759B2">
        <w:rPr>
          <w:rFonts w:ascii="Helvetica" w:eastAsia="Times New Roman" w:hAnsi="Helvetica" w:cs="Helvetica"/>
          <w:color w:val="7F7F7F" w:themeColor="text1" w:themeTint="80"/>
          <w:lang w:eastAsia="sl-SI"/>
        </w:rPr>
        <w:t xml:space="preserve"> (2018). His works have also featured regularly in exhibitions of selected works from the KGLU collection.</w:t>
      </w:r>
    </w:p>
    <w:p w14:paraId="1BA880EC" w14:textId="77777777" w:rsidR="0019190F" w:rsidRPr="009759B2" w:rsidRDefault="0019190F" w:rsidP="009759B2">
      <w:pPr>
        <w:spacing w:after="0" w:line="240" w:lineRule="auto"/>
        <w:rPr>
          <w:rFonts w:ascii="Helvetica" w:eastAsia="Times New Roman" w:hAnsi="Helvetica" w:cs="Helvetica"/>
          <w:color w:val="7F7F7F" w:themeColor="text1" w:themeTint="80"/>
          <w:lang w:eastAsia="sl-SI"/>
        </w:rPr>
      </w:pPr>
    </w:p>
    <w:p w14:paraId="7FB1C6A4" w14:textId="77777777" w:rsidR="00DE57CF" w:rsidRDefault="00DE57CF">
      <w:pPr>
        <w:rPr>
          <w:rFonts w:ascii="Helvetica" w:eastAsia="Times New Roman" w:hAnsi="Helvetica" w:cs="Helvetica"/>
          <w:b/>
          <w:bCs/>
          <w:lang w:eastAsia="sl-SI"/>
        </w:rPr>
      </w:pPr>
      <w:r>
        <w:rPr>
          <w:rFonts w:ascii="Helvetica" w:eastAsia="Times New Roman" w:hAnsi="Helvetica" w:cs="Helvetica"/>
          <w:b/>
          <w:bCs/>
          <w:lang w:eastAsia="sl-SI"/>
        </w:rPr>
        <w:br w:type="page"/>
      </w:r>
    </w:p>
    <w:p w14:paraId="1912AEA3" w14:textId="2430D03F" w:rsidR="00C91553" w:rsidRPr="009759B2" w:rsidRDefault="001D4B65"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bCs/>
          <w:lang w:eastAsia="sl-SI"/>
        </w:rPr>
        <w:t xml:space="preserve">LUKA POPIČ </w:t>
      </w:r>
      <w:r w:rsidRPr="009759B2">
        <w:rPr>
          <w:rFonts w:ascii="Helvetica" w:eastAsia="Times New Roman" w:hAnsi="Helvetica" w:cs="Helvetica"/>
          <w:bCs/>
          <w:lang w:eastAsia="sl-SI"/>
        </w:rPr>
        <w:t>(1956)</w:t>
      </w:r>
      <w:r w:rsidRPr="009759B2">
        <w:rPr>
          <w:rFonts w:ascii="Helvetica" w:eastAsia="Times New Roman" w:hAnsi="Helvetica" w:cs="Helvetica"/>
          <w:lang w:eastAsia="sl-SI"/>
        </w:rPr>
        <w:br/>
      </w:r>
      <w:r w:rsidRPr="009759B2">
        <w:rPr>
          <w:rFonts w:ascii="Helvetica" w:eastAsia="Times New Roman" w:hAnsi="Helvetica" w:cs="Helvetica"/>
          <w:b/>
          <w:lang w:eastAsia="sl-SI"/>
        </w:rPr>
        <w:t xml:space="preserve">Globoko na dnu / </w:t>
      </w:r>
      <w:r w:rsidRPr="009759B2">
        <w:rPr>
          <w:rFonts w:ascii="Helvetica" w:eastAsia="Times New Roman" w:hAnsi="Helvetica" w:cs="Helvetica"/>
          <w:b/>
          <w:i/>
          <w:lang w:eastAsia="sl-SI"/>
        </w:rPr>
        <w:t>Deep at the Bottom</w:t>
      </w:r>
      <w:r w:rsidRPr="009759B2">
        <w:rPr>
          <w:rFonts w:ascii="Helvetica" w:eastAsia="Times New Roman" w:hAnsi="Helvetica" w:cs="Helvetica"/>
          <w:b/>
          <w:lang w:eastAsia="sl-SI"/>
        </w:rPr>
        <w:t>, 2017</w:t>
      </w:r>
      <w:r w:rsidRPr="009759B2">
        <w:rPr>
          <w:rFonts w:ascii="Helvetica" w:eastAsia="Times New Roman" w:hAnsi="Helvetica" w:cs="Helvetica"/>
          <w:lang w:eastAsia="sl-SI"/>
        </w:rPr>
        <w:br/>
        <w:t xml:space="preserve">akril na platno / </w:t>
      </w:r>
      <w:r w:rsidRPr="009759B2">
        <w:rPr>
          <w:rFonts w:ascii="Helvetica" w:eastAsia="Times New Roman" w:hAnsi="Helvetica" w:cs="Helvetica"/>
          <w:i/>
          <w:lang w:eastAsia="sl-SI"/>
        </w:rPr>
        <w:t>acrylic on canvas</w:t>
      </w:r>
      <w:r w:rsidRPr="009759B2">
        <w:rPr>
          <w:rFonts w:ascii="Helvetica" w:eastAsia="Times New Roman" w:hAnsi="Helvetica" w:cs="Helvetica"/>
          <w:lang w:eastAsia="sl-SI"/>
        </w:rPr>
        <w:br/>
      </w:r>
    </w:p>
    <w:p w14:paraId="4AD71628" w14:textId="3879D7B8" w:rsidR="00DE57CF" w:rsidRPr="009759B2" w:rsidRDefault="004D0F85" w:rsidP="00DE57CF">
      <w:pPr>
        <w:spacing w:after="0" w:line="240" w:lineRule="auto"/>
        <w:rPr>
          <w:rFonts w:ascii="Helvetica" w:hAnsi="Helvetica" w:cs="Helvetica"/>
        </w:rPr>
      </w:pPr>
      <w:r w:rsidRPr="009759B2">
        <w:rPr>
          <w:rFonts w:ascii="Helvetica" w:hAnsi="Helvetica" w:cs="Helvetica"/>
        </w:rPr>
        <w:t xml:space="preserve">Luka Popič (Podgorje pri Slovenj Gradcu, 1956) je leta 1980 diplomiral iz likovne vzgoje na Pedagoški akademiji v Mariboru. Od leta 1999 je član Društva slovenskih likovnih umetnikov, dve leti kasneje pa se je včlanil v Društvo likovnih umetnikov Maribor. Ukvarja se s slikarstvom in grafiko. Od leta 1994 se je samostojno predstavil na številnih razstavah v Sloveniji in Avstriji ter na skupinskih razstavah v Sloveniji, na Hrvaškem, Češkem, Poljskem, Finskem, Norveškem, Japonskem, v Srbiji, Španiji, Belgiji, Litvi, Bolgariji, Nemčiji in Avstriji. Luka Popič je večkratni dobitnik nagrade ex-tempore v Piranu, Velenju in Dravogradu ter nagrad na bienalu Racibórz na Poljskem in trienalih v Vilni in Tokiu. Prejel je drugo nagrado na 2. mednarodnem festivalu akvarela CASTRA (2017). </w:t>
      </w:r>
      <w:r w:rsidR="00DE57CF">
        <w:rPr>
          <w:rFonts w:ascii="Helvetica" w:hAnsi="Helvetica" w:cs="Helvetica"/>
        </w:rPr>
        <w:br/>
      </w:r>
      <w:r w:rsidR="00DE57CF" w:rsidRPr="009759B2">
        <w:rPr>
          <w:rFonts w:ascii="Helvetica" w:hAnsi="Helvetica" w:cs="Helvetica"/>
        </w:rPr>
        <w:t>V zadnjih letih se posveča predvsem slikarstvu, v katerem razvija prepoznaven abstraktni likovni izraz, zaznamovan z gestualnostjo, raziskovanjem slikarskega prostora ter izraznimi možnostmi barve in poteze.</w:t>
      </w:r>
    </w:p>
    <w:p w14:paraId="25F9AAF3" w14:textId="77777777" w:rsidR="009759B2" w:rsidRPr="009759B2" w:rsidRDefault="004D0F85" w:rsidP="009759B2">
      <w:pPr>
        <w:spacing w:after="0" w:line="240" w:lineRule="auto"/>
        <w:rPr>
          <w:rFonts w:ascii="Helvetica" w:hAnsi="Helvetica" w:cs="Helvetica"/>
        </w:rPr>
      </w:pPr>
      <w:r w:rsidRPr="009759B2">
        <w:rPr>
          <w:rFonts w:ascii="Helvetica" w:hAnsi="Helvetica" w:cs="Helvetica"/>
        </w:rPr>
        <w:t>Živi in ustvarja v Podgorju pri Slovenj Gradcu.</w:t>
      </w:r>
      <w:r w:rsidR="009759B2" w:rsidRPr="009759B2">
        <w:rPr>
          <w:rFonts w:ascii="Helvetica" w:hAnsi="Helvetica" w:cs="Helvetica"/>
        </w:rPr>
        <w:br/>
      </w:r>
    </w:p>
    <w:p w14:paraId="69FB9742" w14:textId="56D78AEE" w:rsidR="004D0F85" w:rsidRPr="009759B2" w:rsidRDefault="004D0F85" w:rsidP="009759B2">
      <w:pPr>
        <w:spacing w:after="0" w:line="240" w:lineRule="auto"/>
        <w:rPr>
          <w:rFonts w:ascii="Helvetica" w:hAnsi="Helvetica" w:cs="Helvetica"/>
        </w:rPr>
      </w:pPr>
      <w:r w:rsidRPr="009759B2">
        <w:rPr>
          <w:rFonts w:ascii="Helvetica" w:hAnsi="Helvetica" w:cs="Helvetica"/>
        </w:rPr>
        <w:t xml:space="preserve">Luka Popič je v KGLU redno razstavljal od leta 1995, ko je svoja dela predstavil na razstavi skupaj z Juretom Bricmanom in Milanom Unkovičem. Redno je sodeloval na razstavah del koroških likovnih umetnikov </w:t>
      </w:r>
      <w:r w:rsidRPr="009759B2">
        <w:rPr>
          <w:rFonts w:ascii="Helvetica" w:hAnsi="Helvetica" w:cs="Helvetica"/>
          <w:i/>
          <w:iCs/>
        </w:rPr>
        <w:t>To delo pervo moje</w:t>
      </w:r>
      <w:r w:rsidRPr="009759B2">
        <w:rPr>
          <w:rFonts w:ascii="Helvetica" w:hAnsi="Helvetica" w:cs="Helvetica"/>
        </w:rPr>
        <w:t xml:space="preserve"> (2007), </w:t>
      </w:r>
      <w:r w:rsidRPr="009759B2">
        <w:rPr>
          <w:rFonts w:ascii="Helvetica" w:hAnsi="Helvetica" w:cs="Helvetica"/>
          <w:i/>
          <w:iCs/>
        </w:rPr>
        <w:t>Trenutek. Izbrana dela koroških likovnih umetnikov</w:t>
      </w:r>
      <w:r w:rsidRPr="009759B2">
        <w:rPr>
          <w:rFonts w:ascii="Helvetica" w:hAnsi="Helvetica" w:cs="Helvetica"/>
        </w:rPr>
        <w:t xml:space="preserve"> (2012), </w:t>
      </w:r>
      <w:r w:rsidRPr="009759B2">
        <w:rPr>
          <w:rFonts w:ascii="Helvetica" w:hAnsi="Helvetica" w:cs="Helvetica"/>
          <w:i/>
          <w:iCs/>
        </w:rPr>
        <w:t>Sodobna umetnost na Koroškem</w:t>
      </w:r>
      <w:r w:rsidRPr="009759B2">
        <w:rPr>
          <w:rFonts w:ascii="Helvetica" w:hAnsi="Helvetica" w:cs="Helvetica"/>
        </w:rPr>
        <w:t xml:space="preserve"> (2015), </w:t>
      </w:r>
      <w:r w:rsidRPr="009759B2">
        <w:rPr>
          <w:rFonts w:ascii="Helvetica" w:hAnsi="Helvetica" w:cs="Helvetica"/>
          <w:i/>
          <w:iCs/>
        </w:rPr>
        <w:t>Trienale sodobne umetnosti na Koroškem</w:t>
      </w:r>
      <w:r w:rsidRPr="009759B2">
        <w:rPr>
          <w:rFonts w:ascii="Helvetica" w:hAnsi="Helvetica" w:cs="Helvetica"/>
        </w:rPr>
        <w:t xml:space="preserve"> (2018) in drugih skupinskih razstavah: </w:t>
      </w:r>
      <w:r w:rsidRPr="009759B2">
        <w:rPr>
          <w:rFonts w:ascii="Helvetica" w:hAnsi="Helvetica" w:cs="Helvetica"/>
          <w:i/>
          <w:iCs/>
        </w:rPr>
        <w:t>Likovni umetniki štirih mest</w:t>
      </w:r>
      <w:r w:rsidRPr="009759B2">
        <w:rPr>
          <w:rFonts w:ascii="Helvetica" w:hAnsi="Helvetica" w:cs="Helvetica"/>
        </w:rPr>
        <w:t xml:space="preserve"> (2000), </w:t>
      </w:r>
      <w:r w:rsidRPr="009759B2">
        <w:rPr>
          <w:rFonts w:ascii="Helvetica" w:hAnsi="Helvetica" w:cs="Helvetica"/>
          <w:i/>
          <w:iCs/>
        </w:rPr>
        <w:t>Učitelji in učenci</w:t>
      </w:r>
      <w:r w:rsidR="009C1255" w:rsidRPr="009759B2">
        <w:rPr>
          <w:rFonts w:ascii="Helvetica" w:hAnsi="Helvetica" w:cs="Helvetica"/>
          <w:i/>
          <w:iCs/>
        </w:rPr>
        <w:t>, Opava</w:t>
      </w:r>
      <w:r w:rsidRPr="009759B2">
        <w:rPr>
          <w:rFonts w:ascii="Helvetica" w:hAnsi="Helvetica" w:cs="Helvetica"/>
        </w:rPr>
        <w:t xml:space="preserve"> (2004),</w:t>
      </w:r>
      <w:r w:rsidR="009C1255" w:rsidRPr="009759B2">
        <w:rPr>
          <w:rFonts w:ascii="Helvetica" w:hAnsi="Helvetica" w:cs="Helvetica"/>
        </w:rPr>
        <w:t xml:space="preserve"> </w:t>
      </w:r>
      <w:r w:rsidRPr="009759B2">
        <w:rPr>
          <w:rFonts w:ascii="Helvetica" w:hAnsi="Helvetica" w:cs="Helvetica"/>
          <w:i/>
          <w:iCs/>
        </w:rPr>
        <w:t>Majskem salonu</w:t>
      </w:r>
      <w:r w:rsidRPr="009759B2">
        <w:rPr>
          <w:rFonts w:ascii="Helvetica" w:hAnsi="Helvetica" w:cs="Helvetica"/>
        </w:rPr>
        <w:t xml:space="preserve"> (2010) ter še na razstavah z Jožetom Maričem (2005), </w:t>
      </w:r>
      <w:r w:rsidRPr="009759B2">
        <w:rPr>
          <w:rFonts w:ascii="Helvetica" w:hAnsi="Helvetica" w:cs="Helvetica"/>
          <w:i/>
          <w:iCs/>
        </w:rPr>
        <w:t>Dialogi z Borčićem</w:t>
      </w:r>
      <w:r w:rsidRPr="009759B2">
        <w:rPr>
          <w:rFonts w:ascii="Helvetica" w:hAnsi="Helvetica" w:cs="Helvetica"/>
        </w:rPr>
        <w:t xml:space="preserve"> (2016) ter </w:t>
      </w:r>
      <w:r w:rsidRPr="009759B2">
        <w:rPr>
          <w:rFonts w:ascii="Helvetica" w:hAnsi="Helvetica" w:cs="Helvetica"/>
          <w:i/>
          <w:iCs/>
        </w:rPr>
        <w:t>Adijo vera v sanje, revija Odsevanja: 100 portretov</w:t>
      </w:r>
      <w:r w:rsidRPr="009759B2">
        <w:rPr>
          <w:rFonts w:ascii="Helvetica" w:hAnsi="Helvetica" w:cs="Helvetica"/>
        </w:rPr>
        <w:t xml:space="preserve"> (2018). V KGLU se je samostojno predstavil dvakrat: v Mali galeriji KGLU (2010) in nazadnje v Galeriji Ravne z razstavo </w:t>
      </w:r>
      <w:r w:rsidRPr="009759B2">
        <w:rPr>
          <w:rFonts w:ascii="Helvetica" w:hAnsi="Helvetica" w:cs="Helvetica"/>
          <w:i/>
          <w:iCs/>
        </w:rPr>
        <w:t>Beločrno</w:t>
      </w:r>
      <w:r w:rsidRPr="009759B2">
        <w:rPr>
          <w:rFonts w:ascii="Helvetica" w:hAnsi="Helvetica" w:cs="Helvetica"/>
        </w:rPr>
        <w:t xml:space="preserve"> (2021). Njegova dela so večkrat vključena v postavitve izbranih del koroških avtorjev iz zbirke KGLU.</w:t>
      </w:r>
    </w:p>
    <w:p w14:paraId="26298B5C" w14:textId="2A7EECD2" w:rsidR="009759B2" w:rsidRDefault="009759B2" w:rsidP="009759B2">
      <w:pPr>
        <w:spacing w:after="0" w:line="240" w:lineRule="auto"/>
        <w:rPr>
          <w:rFonts w:ascii="Helvetica" w:hAnsi="Helvetica" w:cs="Helvetica"/>
        </w:rPr>
      </w:pPr>
    </w:p>
    <w:p w14:paraId="624FFD58" w14:textId="77777777" w:rsidR="00DE57CF" w:rsidRPr="009759B2" w:rsidRDefault="00DE57CF" w:rsidP="009759B2">
      <w:pPr>
        <w:spacing w:after="0" w:line="240" w:lineRule="auto"/>
        <w:rPr>
          <w:rFonts w:ascii="Helvetica" w:hAnsi="Helvetica" w:cs="Helvetica"/>
        </w:rPr>
      </w:pPr>
    </w:p>
    <w:p w14:paraId="6B2B2CB2" w14:textId="06529DDD" w:rsidR="004D0F85" w:rsidRDefault="004D0F85" w:rsidP="009759B2">
      <w:pPr>
        <w:spacing w:after="0" w:line="240" w:lineRule="auto"/>
        <w:rPr>
          <w:rFonts w:ascii="Helvetica" w:hAnsi="Helvetica" w:cs="Helvetica"/>
          <w:color w:val="7F7F7F" w:themeColor="text1" w:themeTint="80"/>
        </w:rPr>
      </w:pPr>
      <w:r w:rsidRPr="009759B2">
        <w:rPr>
          <w:rFonts w:ascii="Helvetica" w:hAnsi="Helvetica" w:cs="Helvetica"/>
          <w:color w:val="7F7F7F" w:themeColor="text1" w:themeTint="80"/>
        </w:rPr>
        <w:t xml:space="preserve">Luka Popič (Podgorje near Slovenj Gradec, 1956) graduated in art education from the Maribor Academy of Education in 1980. He has been a member of the Slovenian Fine Artists Society since 1999 and joined the Maribor Fine Artists Society (DLUM) two years later. He works in painting and printmaking. Since 1994, he has shown his work in numerous solo exhibitions in Slovenia and Austria, as well as in group exhibitions in Slovenia, Croatia, the Czech Republic, Poland, Finland, Norway, Japan, Serbia, Spain, Belgium, Lithuania, Bulgaria, Germany, and Austria. Luka Popič has received several awards, including ex-tempore prizes in Piran, Velenje, and Dravograd, as well as awards at the Racibórz Biennial in Poland and the triennials in Vilnius and Tokyo. In 2017, he was awarded second place at the 2nd CASTRA International Watercolour Festival. </w:t>
      </w:r>
      <w:r w:rsidR="00DE57CF">
        <w:rPr>
          <w:rFonts w:ascii="Helvetica" w:hAnsi="Helvetica" w:cs="Helvetica"/>
          <w:color w:val="7F7F7F" w:themeColor="text1" w:themeTint="80"/>
        </w:rPr>
        <w:br/>
      </w:r>
      <w:r w:rsidR="00DE57CF" w:rsidRPr="009759B2">
        <w:rPr>
          <w:rFonts w:ascii="Helvetica" w:hAnsi="Helvetica" w:cs="Helvetica"/>
          <w:color w:val="7F7F7F" w:themeColor="text1" w:themeTint="80"/>
        </w:rPr>
        <w:t>In recent years, he has focused primarily on painting, developing a distinctive abstract visual language characterised by gesturality, an exploration of pictorial space, and the expressive possibilities of colour and brushwork.</w:t>
      </w:r>
      <w:r w:rsidR="00DE57CF">
        <w:rPr>
          <w:rFonts w:ascii="Helvetica" w:hAnsi="Helvetica" w:cs="Helvetica"/>
          <w:color w:val="7F7F7F" w:themeColor="text1" w:themeTint="80"/>
        </w:rPr>
        <w:br/>
      </w:r>
      <w:r w:rsidRPr="009759B2">
        <w:rPr>
          <w:rFonts w:ascii="Helvetica" w:hAnsi="Helvetica" w:cs="Helvetica"/>
          <w:color w:val="7F7F7F" w:themeColor="text1" w:themeTint="80"/>
        </w:rPr>
        <w:t>He lives and works in Podgorje near Slovenj Gradec.</w:t>
      </w:r>
    </w:p>
    <w:p w14:paraId="0E72ADD7" w14:textId="77777777" w:rsidR="0087078D" w:rsidRPr="009759B2" w:rsidRDefault="0087078D" w:rsidP="009759B2">
      <w:pPr>
        <w:spacing w:after="0" w:line="240" w:lineRule="auto"/>
        <w:rPr>
          <w:rFonts w:ascii="Helvetica" w:hAnsi="Helvetica" w:cs="Helvetica"/>
          <w:color w:val="7F7F7F" w:themeColor="text1" w:themeTint="80"/>
        </w:rPr>
      </w:pPr>
    </w:p>
    <w:p w14:paraId="725E9874" w14:textId="0678A5BF" w:rsidR="004D0F85" w:rsidRPr="009759B2" w:rsidRDefault="004D0F85" w:rsidP="009759B2">
      <w:pPr>
        <w:spacing w:after="0" w:line="240" w:lineRule="auto"/>
        <w:rPr>
          <w:rFonts w:ascii="Helvetica" w:hAnsi="Helvetica" w:cs="Helvetica"/>
          <w:color w:val="7F7F7F" w:themeColor="text1" w:themeTint="80"/>
        </w:rPr>
      </w:pPr>
      <w:r w:rsidRPr="009759B2">
        <w:rPr>
          <w:rFonts w:ascii="Helvetica" w:hAnsi="Helvetica" w:cs="Helvetica"/>
          <w:color w:val="7F7F7F" w:themeColor="text1" w:themeTint="80"/>
        </w:rPr>
        <w:t xml:space="preserve">Luka Popič (1956) has exhibited at the Museum regularly since 1995, when he presented his works at a joint exhibition with Jure Bricman and Milan Unkovič. He regularly participated in exhibitions of works by Carinthian artists: </w:t>
      </w:r>
      <w:r w:rsidRPr="009759B2">
        <w:rPr>
          <w:rFonts w:ascii="Helvetica" w:hAnsi="Helvetica" w:cs="Helvetica"/>
          <w:i/>
          <w:iCs/>
          <w:color w:val="7F7F7F" w:themeColor="text1" w:themeTint="80"/>
        </w:rPr>
        <w:t>To delo pervo moje</w:t>
      </w:r>
      <w:r w:rsidRPr="009759B2">
        <w:rPr>
          <w:rFonts w:ascii="Helvetica" w:hAnsi="Helvetica" w:cs="Helvetica"/>
          <w:color w:val="7F7F7F" w:themeColor="text1" w:themeTint="80"/>
        </w:rPr>
        <w:t xml:space="preserve"> (2007), </w:t>
      </w:r>
      <w:r w:rsidRPr="009759B2">
        <w:rPr>
          <w:rFonts w:ascii="Helvetica" w:hAnsi="Helvetica" w:cs="Helvetica"/>
          <w:i/>
          <w:iCs/>
          <w:color w:val="7F7F7F" w:themeColor="text1" w:themeTint="80"/>
        </w:rPr>
        <w:t>Moment. Selected Works by Carinthian Fine Artists</w:t>
      </w:r>
      <w:r w:rsidRPr="009759B2">
        <w:rPr>
          <w:rFonts w:ascii="Helvetica" w:hAnsi="Helvetica" w:cs="Helvetica"/>
          <w:color w:val="7F7F7F" w:themeColor="text1" w:themeTint="80"/>
        </w:rPr>
        <w:t xml:space="preserve"> (2012), </w:t>
      </w:r>
      <w:r w:rsidRPr="009759B2">
        <w:rPr>
          <w:rFonts w:ascii="Helvetica" w:hAnsi="Helvetica" w:cs="Helvetica"/>
          <w:i/>
          <w:iCs/>
          <w:color w:val="7F7F7F" w:themeColor="text1" w:themeTint="80"/>
        </w:rPr>
        <w:t>Contemporary Art in Carinthia</w:t>
      </w:r>
      <w:r w:rsidRPr="009759B2">
        <w:rPr>
          <w:rFonts w:ascii="Helvetica" w:hAnsi="Helvetica" w:cs="Helvetica"/>
          <w:color w:val="7F7F7F" w:themeColor="text1" w:themeTint="80"/>
        </w:rPr>
        <w:t xml:space="preserve"> (2015), </w:t>
      </w:r>
      <w:r w:rsidRPr="009759B2">
        <w:rPr>
          <w:rFonts w:ascii="Helvetica" w:hAnsi="Helvetica" w:cs="Helvetica"/>
          <w:i/>
          <w:iCs/>
          <w:color w:val="7F7F7F" w:themeColor="text1" w:themeTint="80"/>
        </w:rPr>
        <w:t>Triennial of Contemporary Carinthian Art</w:t>
      </w:r>
      <w:r w:rsidRPr="009759B2">
        <w:rPr>
          <w:rFonts w:ascii="Helvetica" w:hAnsi="Helvetica" w:cs="Helvetica"/>
          <w:color w:val="7F7F7F" w:themeColor="text1" w:themeTint="80"/>
        </w:rPr>
        <w:t xml:space="preserve"> (2018), and other group exhibitions: </w:t>
      </w:r>
      <w:r w:rsidRPr="009759B2">
        <w:rPr>
          <w:rFonts w:ascii="Helvetica" w:hAnsi="Helvetica" w:cs="Helvetica"/>
          <w:i/>
          <w:iCs/>
          <w:color w:val="7F7F7F" w:themeColor="text1" w:themeTint="80"/>
        </w:rPr>
        <w:t>Fine Artists from Four Cities</w:t>
      </w:r>
      <w:r w:rsidRPr="009759B2">
        <w:rPr>
          <w:rFonts w:ascii="Helvetica" w:hAnsi="Helvetica" w:cs="Helvetica"/>
          <w:color w:val="7F7F7F" w:themeColor="text1" w:themeTint="80"/>
        </w:rPr>
        <w:t xml:space="preserve"> (2000), </w:t>
      </w:r>
      <w:r w:rsidRPr="009759B2">
        <w:rPr>
          <w:rFonts w:ascii="Helvetica" w:hAnsi="Helvetica" w:cs="Helvetica"/>
          <w:i/>
          <w:iCs/>
          <w:color w:val="7F7F7F" w:themeColor="text1" w:themeTint="80"/>
        </w:rPr>
        <w:t>Teachers and Students</w:t>
      </w:r>
      <w:r w:rsidR="009C1255" w:rsidRPr="009759B2">
        <w:rPr>
          <w:rFonts w:ascii="Helvetica" w:hAnsi="Helvetica" w:cs="Helvetica"/>
          <w:color w:val="7F7F7F" w:themeColor="text1" w:themeTint="80"/>
        </w:rPr>
        <w:t>,</w:t>
      </w:r>
      <w:r w:rsidR="009C1255" w:rsidRPr="009759B2">
        <w:rPr>
          <w:rFonts w:ascii="Helvetica" w:hAnsi="Helvetica" w:cs="Helvetica"/>
          <w:i/>
          <w:color w:val="7F7F7F" w:themeColor="text1" w:themeTint="80"/>
        </w:rPr>
        <w:t xml:space="preserve"> Opava</w:t>
      </w:r>
      <w:r w:rsidR="009C1255" w:rsidRPr="009759B2">
        <w:rPr>
          <w:rFonts w:ascii="Helvetica" w:hAnsi="Helvetica" w:cs="Helvetica"/>
          <w:color w:val="7F7F7F" w:themeColor="text1" w:themeTint="80"/>
        </w:rPr>
        <w:t xml:space="preserve"> </w:t>
      </w:r>
      <w:r w:rsidRPr="009759B2">
        <w:rPr>
          <w:rFonts w:ascii="Helvetica" w:hAnsi="Helvetica" w:cs="Helvetica"/>
          <w:color w:val="7F7F7F" w:themeColor="text1" w:themeTint="80"/>
        </w:rPr>
        <w:t xml:space="preserve">(2004), the </w:t>
      </w:r>
      <w:r w:rsidRPr="009759B2">
        <w:rPr>
          <w:rFonts w:ascii="Helvetica" w:hAnsi="Helvetica" w:cs="Helvetica"/>
          <w:i/>
          <w:iCs/>
          <w:color w:val="7F7F7F" w:themeColor="text1" w:themeTint="80"/>
        </w:rPr>
        <w:t>May Salon</w:t>
      </w:r>
      <w:r w:rsidRPr="009759B2">
        <w:rPr>
          <w:rFonts w:ascii="Helvetica" w:hAnsi="Helvetica" w:cs="Helvetica"/>
          <w:color w:val="7F7F7F" w:themeColor="text1" w:themeTint="80"/>
        </w:rPr>
        <w:t xml:space="preserve"> (2010), and the exhibitions with Jože Marič (2005), </w:t>
      </w:r>
      <w:r w:rsidRPr="009759B2">
        <w:rPr>
          <w:rFonts w:ascii="Helvetica" w:hAnsi="Helvetica" w:cs="Helvetica"/>
          <w:i/>
          <w:iCs/>
          <w:color w:val="7F7F7F" w:themeColor="text1" w:themeTint="80"/>
        </w:rPr>
        <w:t>Dialogues with Borčić</w:t>
      </w:r>
      <w:r w:rsidRPr="009759B2">
        <w:rPr>
          <w:rFonts w:ascii="Helvetica" w:hAnsi="Helvetica" w:cs="Helvetica"/>
          <w:color w:val="7F7F7F" w:themeColor="text1" w:themeTint="80"/>
        </w:rPr>
        <w:t xml:space="preserve"> </w:t>
      </w:r>
      <w:r w:rsidRPr="009759B2">
        <w:rPr>
          <w:rFonts w:ascii="Helvetica" w:hAnsi="Helvetica" w:cs="Helvetica"/>
          <w:color w:val="7F7F7F" w:themeColor="text1" w:themeTint="80"/>
        </w:rPr>
        <w:lastRenderedPageBreak/>
        <w:t xml:space="preserve">(2016), and </w:t>
      </w:r>
      <w:r w:rsidRPr="009759B2">
        <w:rPr>
          <w:rFonts w:ascii="Helvetica" w:hAnsi="Helvetica" w:cs="Helvetica"/>
          <w:i/>
          <w:iCs/>
          <w:color w:val="7F7F7F" w:themeColor="text1" w:themeTint="80"/>
        </w:rPr>
        <w:t>Goodbye Faith in Dreams, the Reflections Journal: 100 Portraits</w:t>
      </w:r>
      <w:r w:rsidRPr="009759B2">
        <w:rPr>
          <w:rFonts w:ascii="Helvetica" w:hAnsi="Helvetica" w:cs="Helvetica"/>
          <w:color w:val="7F7F7F" w:themeColor="text1" w:themeTint="80"/>
        </w:rPr>
        <w:t xml:space="preserve"> (2018). He had two solo exhibitions at the Museum of Modern and Contemporary Art Koroška: in the Small Gallery (2010) and, most recently, in the Ravne Gallery with his exhibition </w:t>
      </w:r>
      <w:r w:rsidRPr="009759B2">
        <w:rPr>
          <w:rFonts w:ascii="Helvetica" w:hAnsi="Helvetica" w:cs="Helvetica"/>
          <w:i/>
          <w:iCs/>
          <w:color w:val="7F7F7F" w:themeColor="text1" w:themeTint="80"/>
        </w:rPr>
        <w:t>Whiteblack</w:t>
      </w:r>
      <w:r w:rsidRPr="009759B2">
        <w:rPr>
          <w:rFonts w:ascii="Helvetica" w:hAnsi="Helvetica" w:cs="Helvetica"/>
          <w:color w:val="7F7F7F" w:themeColor="text1" w:themeTint="80"/>
        </w:rPr>
        <w:t xml:space="preserve"> (2021). His works are often included in exhibitions of selected works by Carinthian artists from the Museum’s collection.</w:t>
      </w:r>
    </w:p>
    <w:p w14:paraId="2419D143" w14:textId="0150EF6A" w:rsidR="00DA2613" w:rsidRPr="009759B2" w:rsidRDefault="00DA2613" w:rsidP="009759B2">
      <w:pPr>
        <w:spacing w:after="0" w:line="240" w:lineRule="auto"/>
        <w:rPr>
          <w:rFonts w:ascii="Helvetica" w:hAnsi="Helvetica" w:cs="Helvetica"/>
          <w:lang w:val="en-GB"/>
        </w:rPr>
      </w:pPr>
      <w:r w:rsidRPr="009759B2">
        <w:rPr>
          <w:rFonts w:ascii="Helvetica" w:hAnsi="Helvetica" w:cs="Helvetica"/>
          <w:lang w:val="en-GB"/>
        </w:rPr>
        <w:br w:type="page"/>
      </w:r>
    </w:p>
    <w:p w14:paraId="3B3C2216" w14:textId="77777777" w:rsidR="001D4B65" w:rsidRPr="009759B2" w:rsidRDefault="001D4B65"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bCs/>
          <w:lang w:eastAsia="sl-SI"/>
        </w:rPr>
        <w:lastRenderedPageBreak/>
        <w:t xml:space="preserve">ANDREJ GROŠELJ </w:t>
      </w:r>
      <w:r w:rsidRPr="009759B2">
        <w:rPr>
          <w:rFonts w:ascii="Helvetica" w:eastAsia="Times New Roman" w:hAnsi="Helvetica" w:cs="Helvetica"/>
          <w:bCs/>
          <w:lang w:eastAsia="sl-SI"/>
        </w:rPr>
        <w:t>(1947–2011)</w:t>
      </w:r>
      <w:r w:rsidRPr="009759B2">
        <w:rPr>
          <w:rFonts w:ascii="Helvetica" w:eastAsia="Times New Roman" w:hAnsi="Helvetica" w:cs="Helvetica"/>
          <w:lang w:eastAsia="sl-SI"/>
        </w:rPr>
        <w:br/>
      </w:r>
      <w:r w:rsidRPr="009759B2">
        <w:rPr>
          <w:rFonts w:ascii="Helvetica" w:eastAsia="Times New Roman" w:hAnsi="Helvetica" w:cs="Helvetica"/>
          <w:b/>
          <w:lang w:eastAsia="sl-SI"/>
        </w:rPr>
        <w:t xml:space="preserve">Glava deklice / </w:t>
      </w:r>
      <w:r w:rsidRPr="009759B2">
        <w:rPr>
          <w:rFonts w:ascii="Helvetica" w:eastAsia="Times New Roman" w:hAnsi="Helvetica" w:cs="Helvetica"/>
          <w:b/>
          <w:i/>
          <w:lang w:eastAsia="sl-SI"/>
        </w:rPr>
        <w:t>Girl's Head</w:t>
      </w:r>
      <w:r w:rsidRPr="009759B2">
        <w:rPr>
          <w:rFonts w:ascii="Helvetica" w:eastAsia="Times New Roman" w:hAnsi="Helvetica" w:cs="Helvetica"/>
          <w:lang w:eastAsia="sl-SI"/>
        </w:rPr>
        <w:t xml:space="preserve">, </w:t>
      </w:r>
      <w:r w:rsidRPr="009759B2">
        <w:rPr>
          <w:rFonts w:ascii="Helvetica" w:eastAsia="Times New Roman" w:hAnsi="Helvetica" w:cs="Helvetica"/>
          <w:b/>
          <w:lang w:eastAsia="sl-SI"/>
        </w:rPr>
        <w:t>1984</w:t>
      </w:r>
    </w:p>
    <w:p w14:paraId="0CF468C2" w14:textId="77777777" w:rsidR="001D4B65" w:rsidRPr="009759B2" w:rsidRDefault="001D4B65" w:rsidP="009759B2">
      <w:pPr>
        <w:spacing w:after="0" w:line="240" w:lineRule="auto"/>
        <w:rPr>
          <w:rFonts w:ascii="Helvetica" w:eastAsia="Times New Roman" w:hAnsi="Helvetica" w:cs="Helvetica"/>
          <w:lang w:eastAsia="sl-SI"/>
        </w:rPr>
      </w:pPr>
      <w:r w:rsidRPr="009759B2">
        <w:rPr>
          <w:rFonts w:ascii="Helvetica" w:eastAsia="SimSun" w:hAnsi="Helvetica" w:cs="Helvetica"/>
          <w:lang w:eastAsia="sl-SI"/>
        </w:rPr>
        <w:t xml:space="preserve">kamen / </w:t>
      </w:r>
      <w:r w:rsidRPr="009759B2">
        <w:rPr>
          <w:rFonts w:ascii="Helvetica" w:eastAsia="SimSun" w:hAnsi="Helvetica" w:cs="Helvetica"/>
          <w:i/>
          <w:lang w:eastAsia="sl-SI"/>
        </w:rPr>
        <w:t>stone</w:t>
      </w:r>
      <w:r w:rsidRPr="009759B2">
        <w:rPr>
          <w:rFonts w:ascii="Helvetica" w:eastAsia="Times New Roman" w:hAnsi="Helvetica" w:cs="Helvetica"/>
          <w:i/>
          <w:lang w:eastAsia="sl-SI"/>
        </w:rPr>
        <w:br/>
      </w:r>
    </w:p>
    <w:p w14:paraId="716EB0A1" w14:textId="0DD58C18" w:rsidR="00CC55E4" w:rsidRDefault="00CC55E4" w:rsidP="009759B2">
      <w:pPr>
        <w:spacing w:after="0" w:line="240" w:lineRule="auto"/>
        <w:rPr>
          <w:rFonts w:ascii="Helvetica" w:hAnsi="Helvetica" w:cs="Helvetica"/>
        </w:rPr>
      </w:pPr>
      <w:r w:rsidRPr="009759B2">
        <w:rPr>
          <w:rFonts w:ascii="Helvetica" w:hAnsi="Helvetica" w:cs="Helvetica"/>
        </w:rPr>
        <w:t>Andrej Grošelj (1947, Leše pri Prevaljah–2011, Dobja vas) je leta 1972 diplomiral na Akademiji za likovno umetnost v Ljubljani pri prof. Slavku Tihcu. Leta 1970 je prejel študentsko Prešernovo nagrado. Na Prevaljah se je leta 1972 na osnovni šoli zaposlil kot likovni pedagog, kjer je delal do upokojitve leta 2008. Imel je devetindvajset samostojnih razstav. Sodeloval je na devetinpetdesetih skupinskih razstavah in šestih simpozijih v različnih krajih Slovenije in v tujini. Prejel je veliko Prežihovo plaketo Občine Ravne na Koroškem za ustvarjalno in pedagoško delo.</w:t>
      </w:r>
    </w:p>
    <w:p w14:paraId="546C286B" w14:textId="39CDFA88" w:rsidR="002C47C9" w:rsidRDefault="002C47C9" w:rsidP="009759B2">
      <w:pPr>
        <w:spacing w:after="0" w:line="240" w:lineRule="auto"/>
        <w:rPr>
          <w:rFonts w:ascii="Helvetica" w:hAnsi="Helvetica" w:cs="Helvetica"/>
        </w:rPr>
      </w:pPr>
      <w:r w:rsidRPr="002C47C9">
        <w:rPr>
          <w:rFonts w:ascii="Helvetica" w:hAnsi="Helvetica" w:cs="Helvetica"/>
        </w:rPr>
        <w:t>V svojem kiparskem ustvarjanju je raziskoval izrazne možnosti lesa in drugih materialov, pri čemer je skozi stilizirano obravnavo človeške figure, portreta ter organskih oblik razvijal prepoznaven avtorski izraz.</w:t>
      </w:r>
    </w:p>
    <w:p w14:paraId="519D3ADA" w14:textId="77777777" w:rsidR="0087078D" w:rsidRPr="009759B2" w:rsidRDefault="0087078D" w:rsidP="009759B2">
      <w:pPr>
        <w:spacing w:after="0" w:line="240" w:lineRule="auto"/>
        <w:rPr>
          <w:rFonts w:ascii="Helvetica" w:hAnsi="Helvetica" w:cs="Helvetica"/>
        </w:rPr>
      </w:pPr>
    </w:p>
    <w:p w14:paraId="3E7B00CE" w14:textId="7D81DA40" w:rsidR="00CC55E4" w:rsidRPr="009759B2" w:rsidRDefault="00DE57CF" w:rsidP="009759B2">
      <w:pPr>
        <w:spacing w:after="0" w:line="240" w:lineRule="auto"/>
        <w:rPr>
          <w:rFonts w:ascii="Helvetica" w:hAnsi="Helvetica" w:cs="Helvetica"/>
        </w:rPr>
      </w:pPr>
      <w:r>
        <w:rPr>
          <w:rFonts w:ascii="Helvetica" w:hAnsi="Helvetica" w:cs="Helvetica"/>
        </w:rPr>
        <w:t xml:space="preserve">V </w:t>
      </w:r>
      <w:r w:rsidR="00CC55E4" w:rsidRPr="009759B2">
        <w:rPr>
          <w:rFonts w:ascii="Helvetica" w:hAnsi="Helvetica" w:cs="Helvetica"/>
        </w:rPr>
        <w:t xml:space="preserve">KGLU </w:t>
      </w:r>
      <w:r>
        <w:rPr>
          <w:rFonts w:ascii="Helvetica" w:hAnsi="Helvetica" w:cs="Helvetica"/>
        </w:rPr>
        <w:t xml:space="preserve">je </w:t>
      </w:r>
      <w:r w:rsidR="00CC55E4" w:rsidRPr="009759B2">
        <w:rPr>
          <w:rFonts w:ascii="Helvetica" w:hAnsi="Helvetica" w:cs="Helvetica"/>
        </w:rPr>
        <w:t xml:space="preserve">prvič razstavljal leta 1965 na razstavi </w:t>
      </w:r>
      <w:r w:rsidR="00CC55E4" w:rsidRPr="009759B2">
        <w:rPr>
          <w:rFonts w:ascii="Helvetica" w:hAnsi="Helvetica" w:cs="Helvetica"/>
          <w:i/>
          <w:iCs/>
        </w:rPr>
        <w:t>Umetnost in likovna dejavnost mladih v Sloveniji</w:t>
      </w:r>
      <w:r w:rsidR="00CC55E4" w:rsidRPr="009759B2">
        <w:rPr>
          <w:rFonts w:ascii="Helvetica" w:hAnsi="Helvetica" w:cs="Helvetica"/>
        </w:rPr>
        <w:t xml:space="preserve"> ter potem še na razstavah: </w:t>
      </w:r>
      <w:r w:rsidR="00CC55E4" w:rsidRPr="009759B2">
        <w:rPr>
          <w:rFonts w:ascii="Helvetica" w:hAnsi="Helvetica" w:cs="Helvetica"/>
          <w:i/>
          <w:iCs/>
        </w:rPr>
        <w:t>Lesorez na Slovenskem 1540–1970</w:t>
      </w:r>
      <w:r w:rsidR="00CC55E4" w:rsidRPr="009759B2">
        <w:rPr>
          <w:rFonts w:ascii="Helvetica" w:hAnsi="Helvetica" w:cs="Helvetica"/>
        </w:rPr>
        <w:t xml:space="preserve">, </w:t>
      </w:r>
      <w:r w:rsidR="00CC55E4" w:rsidRPr="009759B2">
        <w:rPr>
          <w:rFonts w:ascii="Helvetica" w:hAnsi="Helvetica" w:cs="Helvetica"/>
          <w:i/>
          <w:iCs/>
        </w:rPr>
        <w:t>Likovni umetniki 1972: slike in kipi</w:t>
      </w:r>
      <w:r w:rsidR="00CC55E4" w:rsidRPr="009759B2">
        <w:rPr>
          <w:rFonts w:ascii="Helvetica" w:hAnsi="Helvetica" w:cs="Helvetica"/>
        </w:rPr>
        <w:t xml:space="preserve">, </w:t>
      </w:r>
      <w:r w:rsidR="00CC55E4" w:rsidRPr="009759B2">
        <w:rPr>
          <w:rFonts w:ascii="Helvetica" w:hAnsi="Helvetica" w:cs="Helvetica"/>
          <w:i/>
          <w:iCs/>
        </w:rPr>
        <w:t>Razstava del koroških likovnih umetnikov in častnih občanov</w:t>
      </w:r>
      <w:r w:rsidR="00CC55E4" w:rsidRPr="009759B2">
        <w:rPr>
          <w:rFonts w:ascii="Helvetica" w:hAnsi="Helvetica" w:cs="Helvetica"/>
        </w:rPr>
        <w:t xml:space="preserve"> (1982), </w:t>
      </w:r>
      <w:r w:rsidR="00CC55E4" w:rsidRPr="009759B2">
        <w:rPr>
          <w:rFonts w:ascii="Helvetica" w:hAnsi="Helvetica" w:cs="Helvetica"/>
          <w:i/>
          <w:iCs/>
        </w:rPr>
        <w:t>I. in II. koroški likovni bienale</w:t>
      </w:r>
      <w:r w:rsidR="00CC55E4" w:rsidRPr="009759B2">
        <w:rPr>
          <w:rFonts w:ascii="Helvetica" w:hAnsi="Helvetica" w:cs="Helvetica"/>
        </w:rPr>
        <w:t xml:space="preserve"> (1985, 1987), </w:t>
      </w:r>
      <w:r w:rsidR="00CC55E4" w:rsidRPr="009759B2">
        <w:rPr>
          <w:rFonts w:ascii="Helvetica" w:hAnsi="Helvetica" w:cs="Helvetica"/>
          <w:i/>
          <w:iCs/>
        </w:rPr>
        <w:t>Učitelji in učenci</w:t>
      </w:r>
      <w:r w:rsidR="009C1255" w:rsidRPr="009759B2">
        <w:rPr>
          <w:rFonts w:ascii="Helvetica" w:hAnsi="Helvetica" w:cs="Helvetica"/>
          <w:i/>
          <w:iCs/>
        </w:rPr>
        <w:t>, Opava</w:t>
      </w:r>
      <w:r w:rsidR="00CC55E4" w:rsidRPr="009759B2">
        <w:rPr>
          <w:rFonts w:ascii="Helvetica" w:hAnsi="Helvetica" w:cs="Helvetica"/>
        </w:rPr>
        <w:t xml:space="preserve"> (2004), </w:t>
      </w:r>
      <w:r w:rsidR="00CC55E4" w:rsidRPr="009759B2">
        <w:rPr>
          <w:rFonts w:ascii="Helvetica" w:hAnsi="Helvetica" w:cs="Helvetica"/>
          <w:i/>
          <w:iCs/>
        </w:rPr>
        <w:t>To delo pervo moje</w:t>
      </w:r>
      <w:r w:rsidR="00CC55E4" w:rsidRPr="009759B2">
        <w:rPr>
          <w:rFonts w:ascii="Helvetica" w:hAnsi="Helvetica" w:cs="Helvetica"/>
        </w:rPr>
        <w:t xml:space="preserve"> (2007), </w:t>
      </w:r>
      <w:r w:rsidR="00CC55E4" w:rsidRPr="009759B2">
        <w:rPr>
          <w:rFonts w:ascii="Helvetica" w:hAnsi="Helvetica" w:cs="Helvetica"/>
          <w:i/>
          <w:iCs/>
        </w:rPr>
        <w:t>Majski salon</w:t>
      </w:r>
      <w:r w:rsidR="00CC55E4" w:rsidRPr="009759B2">
        <w:rPr>
          <w:rFonts w:ascii="Helvetica" w:hAnsi="Helvetica" w:cs="Helvetica"/>
        </w:rPr>
        <w:t xml:space="preserve"> (2010). Njegova dela so večkrat vključena v postavitve izbranih del koroških avtorjev iz zbirke KGLU.</w:t>
      </w:r>
    </w:p>
    <w:p w14:paraId="568983E5" w14:textId="61CD2D83" w:rsidR="00CC55E4" w:rsidRDefault="00CC55E4" w:rsidP="009759B2">
      <w:pPr>
        <w:spacing w:after="0" w:line="240" w:lineRule="auto"/>
        <w:rPr>
          <w:rFonts w:ascii="Helvetica" w:hAnsi="Helvetica" w:cs="Helvetica"/>
        </w:rPr>
      </w:pPr>
      <w:r w:rsidRPr="009759B2">
        <w:rPr>
          <w:rFonts w:ascii="Helvetica" w:hAnsi="Helvetica" w:cs="Helvetica"/>
        </w:rPr>
        <w:t xml:space="preserve">Samostojno se je v KGLU prvič predstavil leta 1997 in nato še posthumno leta 2015 v Galeriji Ravne na razstavi </w:t>
      </w:r>
      <w:r w:rsidRPr="009759B2">
        <w:rPr>
          <w:rFonts w:ascii="Helvetica" w:hAnsi="Helvetica" w:cs="Helvetica"/>
          <w:i/>
          <w:iCs/>
        </w:rPr>
        <w:t>Iz umetnikovega ateljeja</w:t>
      </w:r>
      <w:r w:rsidRPr="009759B2">
        <w:rPr>
          <w:rFonts w:ascii="Helvetica" w:hAnsi="Helvetica" w:cs="Helvetica"/>
        </w:rPr>
        <w:t>, ki je bila osnova za ureditev oglednega umetnikovega ateljeja v Dobji vasi leta 2016.</w:t>
      </w:r>
    </w:p>
    <w:p w14:paraId="1757EDD5" w14:textId="77777777" w:rsidR="002C47C9" w:rsidRPr="009759B2" w:rsidRDefault="002C47C9" w:rsidP="009759B2">
      <w:pPr>
        <w:spacing w:after="0" w:line="240" w:lineRule="auto"/>
        <w:rPr>
          <w:rFonts w:ascii="Helvetica" w:hAnsi="Helvetica" w:cs="Helvetica"/>
        </w:rPr>
      </w:pPr>
    </w:p>
    <w:p w14:paraId="073706DE" w14:textId="77777777" w:rsidR="00DE57CF" w:rsidRDefault="00DE57CF" w:rsidP="009759B2">
      <w:pPr>
        <w:spacing w:after="0" w:line="240" w:lineRule="auto"/>
        <w:rPr>
          <w:rFonts w:ascii="Helvetica" w:hAnsi="Helvetica" w:cs="Helvetica"/>
        </w:rPr>
      </w:pPr>
    </w:p>
    <w:p w14:paraId="333E1C2E" w14:textId="5419ECC1" w:rsidR="00CC55E4" w:rsidRDefault="00CC55E4" w:rsidP="009759B2">
      <w:pPr>
        <w:spacing w:after="0" w:line="240" w:lineRule="auto"/>
        <w:rPr>
          <w:rFonts w:ascii="Helvetica" w:hAnsi="Helvetica" w:cs="Helvetica"/>
          <w:color w:val="7F7F7F" w:themeColor="text1" w:themeTint="80"/>
        </w:rPr>
      </w:pPr>
      <w:r w:rsidRPr="009759B2">
        <w:rPr>
          <w:rFonts w:ascii="Helvetica" w:hAnsi="Helvetica" w:cs="Helvetica"/>
          <w:color w:val="7F7F7F" w:themeColor="text1" w:themeTint="80"/>
        </w:rPr>
        <w:t>A</w:t>
      </w:r>
      <w:r w:rsidR="009759B2" w:rsidRPr="009759B2">
        <w:rPr>
          <w:rFonts w:ascii="Helvetica" w:hAnsi="Helvetica" w:cs="Helvetica"/>
          <w:color w:val="7F7F7F" w:themeColor="text1" w:themeTint="80"/>
        </w:rPr>
        <w:t xml:space="preserve">ndrej Grošelj </w:t>
      </w:r>
      <w:r w:rsidRPr="009759B2">
        <w:rPr>
          <w:rFonts w:ascii="Helvetica" w:hAnsi="Helvetica" w:cs="Helvetica"/>
          <w:color w:val="7F7F7F" w:themeColor="text1" w:themeTint="80"/>
        </w:rPr>
        <w:t>(1947, Leše near Prevalje–2011, Dobja vas) graduated from the Academy of Fine Arts in Ljubljana in 1972, where he studied under Prof. Slavko Tihec. In 1970, he received the Prešeren Student Award. In 1972, he took up a position as an art teacher at the primary school in Prevalje, where he worked until his retirement in 2008. During his career, he held 29 solo exhibitions and participated in 59 group exhibitions and six symposia in various locations across Slovenia and abroad. He was awarded the Grand Prežih Plaque of the Municipality of Ravne na Koroškem in recognition of his artistic and educational achievements.</w:t>
      </w:r>
    </w:p>
    <w:p w14:paraId="019C7B10" w14:textId="00719E54" w:rsidR="005421BA" w:rsidRDefault="005421BA" w:rsidP="009759B2">
      <w:pPr>
        <w:spacing w:after="0" w:line="240" w:lineRule="auto"/>
        <w:rPr>
          <w:rFonts w:ascii="Helvetica" w:hAnsi="Helvetica" w:cs="Helvetica"/>
          <w:color w:val="7F7F7F" w:themeColor="text1" w:themeTint="80"/>
        </w:rPr>
      </w:pPr>
      <w:r>
        <w:rPr>
          <w:rFonts w:ascii="Helvetica" w:hAnsi="Helvetica" w:cs="Helvetica"/>
          <w:color w:val="7F7F7F" w:themeColor="text1" w:themeTint="80"/>
        </w:rPr>
        <w:t>I</w:t>
      </w:r>
      <w:r w:rsidRPr="005421BA">
        <w:rPr>
          <w:rFonts w:ascii="Helvetica" w:hAnsi="Helvetica" w:cs="Helvetica"/>
          <w:color w:val="7F7F7F" w:themeColor="text1" w:themeTint="80"/>
        </w:rPr>
        <w:t>n his sculptural practice, he explored the expressive potential of wood and other materials, developing a distinctive artistic language through the stylised treatment of the human figure, portraiture, and organic forms.</w:t>
      </w:r>
    </w:p>
    <w:p w14:paraId="293875DA" w14:textId="77777777" w:rsidR="0087078D" w:rsidRPr="009759B2" w:rsidRDefault="0087078D" w:rsidP="009759B2">
      <w:pPr>
        <w:spacing w:after="0" w:line="240" w:lineRule="auto"/>
        <w:rPr>
          <w:rFonts w:ascii="Helvetica" w:hAnsi="Helvetica" w:cs="Helvetica"/>
          <w:color w:val="7F7F7F" w:themeColor="text1" w:themeTint="80"/>
        </w:rPr>
      </w:pPr>
    </w:p>
    <w:p w14:paraId="70CBD412" w14:textId="773058A2" w:rsidR="00CC55E4" w:rsidRPr="009759B2" w:rsidRDefault="00521090" w:rsidP="009759B2">
      <w:pPr>
        <w:spacing w:after="0" w:line="240" w:lineRule="auto"/>
        <w:rPr>
          <w:rFonts w:ascii="Helvetica" w:hAnsi="Helvetica" w:cs="Helvetica"/>
          <w:color w:val="7F7F7F" w:themeColor="text1" w:themeTint="80"/>
        </w:rPr>
      </w:pPr>
      <w:r w:rsidRPr="009759B2">
        <w:rPr>
          <w:rFonts w:ascii="Helvetica" w:hAnsi="Helvetica" w:cs="Helvetica"/>
          <w:color w:val="7F7F7F" w:themeColor="text1" w:themeTint="80"/>
        </w:rPr>
        <w:t xml:space="preserve">He </w:t>
      </w:r>
      <w:r w:rsidR="00CC55E4" w:rsidRPr="009759B2">
        <w:rPr>
          <w:rFonts w:ascii="Helvetica" w:hAnsi="Helvetica" w:cs="Helvetica"/>
          <w:color w:val="7F7F7F" w:themeColor="text1" w:themeTint="80"/>
        </w:rPr>
        <w:t xml:space="preserve">first exhibited at the </w:t>
      </w:r>
      <w:r w:rsidRPr="009759B2">
        <w:rPr>
          <w:rFonts w:ascii="Helvetica" w:hAnsi="Helvetica" w:cs="Helvetica"/>
          <w:color w:val="7F7F7F" w:themeColor="text1" w:themeTint="80"/>
        </w:rPr>
        <w:t>KGLU</w:t>
      </w:r>
      <w:r w:rsidR="00CC55E4" w:rsidRPr="009759B2">
        <w:rPr>
          <w:rFonts w:ascii="Helvetica" w:hAnsi="Helvetica" w:cs="Helvetica"/>
          <w:color w:val="7F7F7F" w:themeColor="text1" w:themeTint="80"/>
        </w:rPr>
        <w:t xml:space="preserve"> in 1965, at the exhibition </w:t>
      </w:r>
      <w:r w:rsidR="00CC55E4" w:rsidRPr="009759B2">
        <w:rPr>
          <w:rFonts w:ascii="Helvetica" w:hAnsi="Helvetica" w:cs="Helvetica"/>
          <w:i/>
          <w:iCs/>
          <w:color w:val="7F7F7F" w:themeColor="text1" w:themeTint="80"/>
        </w:rPr>
        <w:t>Art and Artistic Activities of Youth in Slovenia</w:t>
      </w:r>
      <w:r w:rsidR="00CC55E4" w:rsidRPr="009759B2">
        <w:rPr>
          <w:rFonts w:ascii="Helvetica" w:hAnsi="Helvetica" w:cs="Helvetica"/>
          <w:color w:val="7F7F7F" w:themeColor="text1" w:themeTint="80"/>
        </w:rPr>
        <w:t xml:space="preserve">, and later at the exhibitions: </w:t>
      </w:r>
      <w:r w:rsidR="00CC55E4" w:rsidRPr="009759B2">
        <w:rPr>
          <w:rFonts w:ascii="Helvetica" w:hAnsi="Helvetica" w:cs="Helvetica"/>
          <w:i/>
          <w:iCs/>
          <w:color w:val="7F7F7F" w:themeColor="text1" w:themeTint="80"/>
        </w:rPr>
        <w:t>Woodcutting in Slovenia 1540–1970</w:t>
      </w:r>
      <w:r w:rsidR="00CC55E4" w:rsidRPr="009759B2">
        <w:rPr>
          <w:rFonts w:ascii="Helvetica" w:hAnsi="Helvetica" w:cs="Helvetica"/>
          <w:color w:val="7F7F7F" w:themeColor="text1" w:themeTint="80"/>
        </w:rPr>
        <w:t xml:space="preserve">, </w:t>
      </w:r>
      <w:r w:rsidR="00CC55E4" w:rsidRPr="009759B2">
        <w:rPr>
          <w:rFonts w:ascii="Helvetica" w:hAnsi="Helvetica" w:cs="Helvetica"/>
          <w:i/>
          <w:iCs/>
          <w:color w:val="7F7F7F" w:themeColor="text1" w:themeTint="80"/>
        </w:rPr>
        <w:t>Fine Artists 1972: Paintings and Sculptures</w:t>
      </w:r>
      <w:r w:rsidR="00CC55E4" w:rsidRPr="009759B2">
        <w:rPr>
          <w:rFonts w:ascii="Helvetica" w:hAnsi="Helvetica" w:cs="Helvetica"/>
          <w:color w:val="7F7F7F" w:themeColor="text1" w:themeTint="80"/>
        </w:rPr>
        <w:t xml:space="preserve">, </w:t>
      </w:r>
      <w:r w:rsidR="00CC55E4" w:rsidRPr="009759B2">
        <w:rPr>
          <w:rFonts w:ascii="Helvetica" w:hAnsi="Helvetica" w:cs="Helvetica"/>
          <w:i/>
          <w:iCs/>
          <w:color w:val="7F7F7F" w:themeColor="text1" w:themeTint="80"/>
        </w:rPr>
        <w:t>Exhibition of Works by Carinthian Visual Artists and Honorary Citizens</w:t>
      </w:r>
      <w:r w:rsidR="00CC55E4" w:rsidRPr="009759B2">
        <w:rPr>
          <w:rFonts w:ascii="Helvetica" w:hAnsi="Helvetica" w:cs="Helvetica"/>
          <w:color w:val="7F7F7F" w:themeColor="text1" w:themeTint="80"/>
        </w:rPr>
        <w:t xml:space="preserve"> (1982), </w:t>
      </w:r>
      <w:r w:rsidR="00CC55E4" w:rsidRPr="009759B2">
        <w:rPr>
          <w:rFonts w:ascii="Helvetica" w:hAnsi="Helvetica" w:cs="Helvetica"/>
          <w:i/>
          <w:iCs/>
          <w:color w:val="7F7F7F" w:themeColor="text1" w:themeTint="80"/>
        </w:rPr>
        <w:t>First and Second Carinthian Art Biennials</w:t>
      </w:r>
      <w:r w:rsidR="00CC55E4" w:rsidRPr="009759B2">
        <w:rPr>
          <w:rFonts w:ascii="Helvetica" w:hAnsi="Helvetica" w:cs="Helvetica"/>
          <w:color w:val="7F7F7F" w:themeColor="text1" w:themeTint="80"/>
        </w:rPr>
        <w:t xml:space="preserve"> (1985, 1987), </w:t>
      </w:r>
      <w:r w:rsidR="00CC55E4" w:rsidRPr="009759B2">
        <w:rPr>
          <w:rFonts w:ascii="Helvetica" w:hAnsi="Helvetica" w:cs="Helvetica"/>
          <w:i/>
          <w:iCs/>
          <w:color w:val="7F7F7F" w:themeColor="text1" w:themeTint="80"/>
        </w:rPr>
        <w:t>Teachers and Students</w:t>
      </w:r>
      <w:r w:rsidR="00CC55E4" w:rsidRPr="009759B2">
        <w:rPr>
          <w:rFonts w:ascii="Helvetica" w:hAnsi="Helvetica" w:cs="Helvetica"/>
          <w:color w:val="7F7F7F" w:themeColor="text1" w:themeTint="80"/>
        </w:rPr>
        <w:t xml:space="preserve"> (2004), </w:t>
      </w:r>
      <w:r w:rsidR="00CC55E4" w:rsidRPr="009759B2">
        <w:rPr>
          <w:rFonts w:ascii="Helvetica" w:hAnsi="Helvetica" w:cs="Helvetica"/>
          <w:i/>
          <w:iCs/>
          <w:color w:val="7F7F7F" w:themeColor="text1" w:themeTint="80"/>
        </w:rPr>
        <w:t>To delo pervo moje</w:t>
      </w:r>
      <w:r w:rsidR="00CC55E4" w:rsidRPr="009759B2">
        <w:rPr>
          <w:rFonts w:ascii="Helvetica" w:hAnsi="Helvetica" w:cs="Helvetica"/>
          <w:color w:val="7F7F7F" w:themeColor="text1" w:themeTint="80"/>
        </w:rPr>
        <w:t xml:space="preserve"> (2007), and </w:t>
      </w:r>
      <w:r w:rsidR="00CC55E4" w:rsidRPr="009759B2">
        <w:rPr>
          <w:rFonts w:ascii="Helvetica" w:hAnsi="Helvetica" w:cs="Helvetica"/>
          <w:i/>
          <w:iCs/>
          <w:color w:val="7F7F7F" w:themeColor="text1" w:themeTint="80"/>
        </w:rPr>
        <w:t>May Salon</w:t>
      </w:r>
      <w:r w:rsidR="00CC55E4" w:rsidRPr="009759B2">
        <w:rPr>
          <w:rFonts w:ascii="Helvetica" w:hAnsi="Helvetica" w:cs="Helvetica"/>
          <w:color w:val="7F7F7F" w:themeColor="text1" w:themeTint="80"/>
        </w:rPr>
        <w:t xml:space="preserve"> (2010). His works have often been included in exhibitions of selected works by Carinthian artists from the Museum’s collection.</w:t>
      </w:r>
    </w:p>
    <w:p w14:paraId="56939BB1" w14:textId="77777777" w:rsidR="00CC55E4" w:rsidRPr="009759B2" w:rsidRDefault="00CC55E4" w:rsidP="009759B2">
      <w:pPr>
        <w:spacing w:after="0" w:line="240" w:lineRule="auto"/>
        <w:rPr>
          <w:rFonts w:ascii="Helvetica" w:hAnsi="Helvetica" w:cs="Helvetica"/>
          <w:color w:val="7F7F7F" w:themeColor="text1" w:themeTint="80"/>
        </w:rPr>
      </w:pPr>
      <w:r w:rsidRPr="009759B2">
        <w:rPr>
          <w:rFonts w:ascii="Helvetica" w:hAnsi="Helvetica" w:cs="Helvetica"/>
          <w:color w:val="7F7F7F" w:themeColor="text1" w:themeTint="80"/>
        </w:rPr>
        <w:t xml:space="preserve">He had his first solo presentation at the Museum in 1997 and again posthumously in 2015 at the Ravne Gallery with the exhibition </w:t>
      </w:r>
      <w:r w:rsidRPr="009759B2">
        <w:rPr>
          <w:rFonts w:ascii="Helvetica" w:hAnsi="Helvetica" w:cs="Helvetica"/>
          <w:i/>
          <w:iCs/>
          <w:color w:val="7F7F7F" w:themeColor="text1" w:themeTint="80"/>
        </w:rPr>
        <w:t>From the Artist’s Studio</w:t>
      </w:r>
      <w:r w:rsidRPr="009759B2">
        <w:rPr>
          <w:rFonts w:ascii="Helvetica" w:hAnsi="Helvetica" w:cs="Helvetica"/>
          <w:color w:val="7F7F7F" w:themeColor="text1" w:themeTint="80"/>
        </w:rPr>
        <w:t>, which served as the basis for the arrangement of the artist’s studio for public viewing in Dobja vas in 2016.</w:t>
      </w:r>
    </w:p>
    <w:p w14:paraId="10FAEC96" w14:textId="77777777" w:rsidR="00C91553" w:rsidRPr="009759B2" w:rsidRDefault="00C91553" w:rsidP="009759B2">
      <w:pPr>
        <w:spacing w:after="0" w:line="240" w:lineRule="auto"/>
        <w:rPr>
          <w:rFonts w:ascii="Helvetica" w:hAnsi="Helvetica" w:cs="Helvetica"/>
          <w:color w:val="7F7F7F" w:themeColor="text1" w:themeTint="80"/>
        </w:rPr>
      </w:pPr>
    </w:p>
    <w:p w14:paraId="0552F97B" w14:textId="77777777" w:rsidR="001D4B65" w:rsidRPr="009759B2" w:rsidRDefault="001D4B65" w:rsidP="009759B2">
      <w:pPr>
        <w:spacing w:after="0" w:line="240" w:lineRule="auto"/>
        <w:rPr>
          <w:rFonts w:ascii="Helvetica" w:eastAsia="Times New Roman" w:hAnsi="Helvetica" w:cs="Helvetica"/>
          <w:lang w:eastAsia="sl-SI"/>
        </w:rPr>
      </w:pPr>
    </w:p>
    <w:p w14:paraId="17C36C8A" w14:textId="77777777" w:rsidR="00033ED3" w:rsidRPr="009759B2" w:rsidRDefault="00DA2613" w:rsidP="009759B2">
      <w:pPr>
        <w:spacing w:after="0" w:line="240" w:lineRule="auto"/>
        <w:rPr>
          <w:rFonts w:ascii="Helvetica" w:eastAsia="Times New Roman" w:hAnsi="Helvetica" w:cs="Helvetica"/>
          <w:b/>
          <w:bCs/>
          <w:lang w:eastAsia="sl-SI"/>
        </w:rPr>
      </w:pPr>
      <w:r w:rsidRPr="009759B2">
        <w:rPr>
          <w:rFonts w:ascii="Helvetica" w:eastAsia="Times New Roman" w:hAnsi="Helvetica" w:cs="Helvetica"/>
          <w:b/>
          <w:bCs/>
          <w:lang w:eastAsia="sl-SI"/>
        </w:rPr>
        <w:br w:type="page"/>
      </w:r>
      <w:r w:rsidR="001D4B65" w:rsidRPr="009759B2">
        <w:rPr>
          <w:rFonts w:ascii="Helvetica" w:eastAsia="Times New Roman" w:hAnsi="Helvetica" w:cs="Helvetica"/>
          <w:b/>
          <w:bCs/>
          <w:lang w:eastAsia="sl-SI"/>
        </w:rPr>
        <w:lastRenderedPageBreak/>
        <w:t xml:space="preserve">GUSTAV GNAMUŠ </w:t>
      </w:r>
      <w:r w:rsidR="001D4B65" w:rsidRPr="009759B2">
        <w:rPr>
          <w:rFonts w:ascii="Helvetica" w:eastAsia="Times New Roman" w:hAnsi="Helvetica" w:cs="Helvetica"/>
          <w:bCs/>
          <w:lang w:eastAsia="sl-SI"/>
        </w:rPr>
        <w:t>(1941–2024)</w:t>
      </w:r>
      <w:r w:rsidR="001D4B65" w:rsidRPr="009759B2">
        <w:rPr>
          <w:rFonts w:ascii="Helvetica" w:eastAsia="Times New Roman" w:hAnsi="Helvetica" w:cs="Helvetica"/>
          <w:lang w:eastAsia="sl-SI"/>
        </w:rPr>
        <w:br/>
      </w:r>
      <w:r w:rsidR="001D4B65" w:rsidRPr="009759B2">
        <w:rPr>
          <w:rFonts w:ascii="Helvetica" w:eastAsia="Times New Roman" w:hAnsi="Helvetica" w:cs="Helvetica"/>
          <w:b/>
          <w:lang w:eastAsia="sl-SI"/>
        </w:rPr>
        <w:t xml:space="preserve">Brez naslova / </w:t>
      </w:r>
      <w:r w:rsidR="001D4B65" w:rsidRPr="009759B2">
        <w:rPr>
          <w:rFonts w:ascii="Helvetica" w:eastAsia="Times New Roman" w:hAnsi="Helvetica" w:cs="Helvetica"/>
          <w:b/>
          <w:i/>
          <w:lang w:eastAsia="sl-SI"/>
        </w:rPr>
        <w:t>Untitled</w:t>
      </w:r>
      <w:r w:rsidR="001D4B65" w:rsidRPr="009759B2">
        <w:rPr>
          <w:rFonts w:ascii="Helvetica" w:eastAsia="Times New Roman" w:hAnsi="Helvetica" w:cs="Helvetica"/>
          <w:b/>
          <w:lang w:eastAsia="sl-SI"/>
        </w:rPr>
        <w:t>, 1995</w:t>
      </w:r>
      <w:r w:rsidR="001D4B65" w:rsidRPr="009759B2">
        <w:rPr>
          <w:rFonts w:ascii="Helvetica" w:eastAsia="Times New Roman" w:hAnsi="Helvetica" w:cs="Helvetica"/>
          <w:lang w:eastAsia="sl-SI"/>
        </w:rPr>
        <w:br/>
        <w:t xml:space="preserve">akril na platno / </w:t>
      </w:r>
      <w:r w:rsidR="001D4B65" w:rsidRPr="009759B2">
        <w:rPr>
          <w:rFonts w:ascii="Helvetica" w:eastAsia="Times New Roman" w:hAnsi="Helvetica" w:cs="Helvetica"/>
          <w:i/>
          <w:lang w:eastAsia="sl-SI"/>
        </w:rPr>
        <w:t>acrylic on canvas</w:t>
      </w:r>
    </w:p>
    <w:p w14:paraId="17A823B0" w14:textId="759D519F" w:rsidR="00033ED3" w:rsidRPr="009759B2" w:rsidRDefault="00033ED3" w:rsidP="009759B2">
      <w:pPr>
        <w:spacing w:after="0" w:line="240" w:lineRule="auto"/>
        <w:rPr>
          <w:rFonts w:ascii="Helvetica" w:eastAsia="Times New Roman" w:hAnsi="Helvetica" w:cs="Helvetica"/>
          <w:i/>
          <w:lang w:eastAsia="sl-SI"/>
        </w:rPr>
      </w:pPr>
    </w:p>
    <w:p w14:paraId="286DD102" w14:textId="486F3246" w:rsidR="00033ED3" w:rsidRDefault="00033ED3" w:rsidP="009759B2">
      <w:pPr>
        <w:spacing w:after="0" w:line="240" w:lineRule="auto"/>
        <w:rPr>
          <w:rFonts w:ascii="Helvetica" w:eastAsia="Times New Roman" w:hAnsi="Helvetica" w:cs="Helvetica"/>
          <w:bCs/>
          <w:lang w:eastAsia="sl-SI"/>
        </w:rPr>
      </w:pPr>
      <w:r w:rsidRPr="009759B2">
        <w:rPr>
          <w:rFonts w:ascii="Helvetica" w:eastAsia="Times New Roman" w:hAnsi="Helvetica" w:cs="Helvetica"/>
          <w:bCs/>
          <w:lang w:eastAsia="sl-SI"/>
        </w:rPr>
        <w:t>Gustav Gnamuš (Mežica, 1941–2024) je študiral slikarstvo na Akademiji za likovno umetnost v Ljubljani (1961–1966) pri profesorjih Maksimu Sedeju, Francetu Miheliču in Gabrijelu Stupici. Diplomiral je leta 1966 pri profesorju Maksimu Sedeju. Od leta 1967 do 1971 je poučeval likovni pouk na osnovni šoli na Prevaljah. Med letoma 1972 in 1978 je delal v svobodnem poklicu. Leta 1978 je bil izvoljen za docenta na Akademiji za likovno umetnost, kjer je bil od leta 1990 do upokojitve redni profesor za slikarstvo. Svoja dela je predstavljal na mnogih samostojnih in skupinskih razstavah doma in v tujini. Prejel je številne nagrade, med drugimi je leta 1992 za razstavo v Mali galeriji prejel Nagrado Prešernovega sklada, leta 1996 Jakopičevo nagrado za razstavo v Špitalski kapeli v Celju in leta 2001 Prešernovo nagrado za življenjsko delo.</w:t>
      </w:r>
    </w:p>
    <w:p w14:paraId="7909CEED" w14:textId="77777777" w:rsidR="00DE57CF" w:rsidRPr="009759B2" w:rsidRDefault="00DE57CF" w:rsidP="00DE57CF">
      <w:pPr>
        <w:spacing w:after="0" w:line="240" w:lineRule="auto"/>
        <w:rPr>
          <w:rFonts w:ascii="Helvetica" w:eastAsia="Times New Roman" w:hAnsi="Helvetica" w:cs="Helvetica"/>
          <w:bCs/>
          <w:lang w:eastAsia="sl-SI"/>
        </w:rPr>
      </w:pPr>
      <w:r w:rsidRPr="009759B2">
        <w:rPr>
          <w:rFonts w:ascii="Helvetica" w:eastAsia="Times New Roman" w:hAnsi="Helvetica" w:cs="Helvetica"/>
          <w:bCs/>
          <w:lang w:eastAsia="sl-SI"/>
        </w:rPr>
        <w:t>Njegovo slikarstvo zaznamuje prepoznaven abstraktni izraz, v katerem z občutljivimi odnosi med barvo, svetlobo in slikarsko površino raziskuje izrazne možnosti barvne ploskve ter subtilne napetosti med posameznimi likovnimi elementi.</w:t>
      </w:r>
    </w:p>
    <w:p w14:paraId="6CE87102" w14:textId="77777777" w:rsidR="0087078D" w:rsidRPr="009759B2" w:rsidRDefault="0087078D" w:rsidP="009759B2">
      <w:pPr>
        <w:spacing w:after="0" w:line="240" w:lineRule="auto"/>
        <w:rPr>
          <w:rFonts w:ascii="Helvetica" w:eastAsia="Times New Roman" w:hAnsi="Helvetica" w:cs="Helvetica"/>
          <w:bCs/>
          <w:lang w:eastAsia="sl-SI"/>
        </w:rPr>
      </w:pPr>
    </w:p>
    <w:p w14:paraId="17F80ACD" w14:textId="6D01B829" w:rsidR="00033ED3" w:rsidRPr="009759B2" w:rsidRDefault="00033ED3" w:rsidP="009759B2">
      <w:pPr>
        <w:spacing w:after="0" w:line="240" w:lineRule="auto"/>
        <w:rPr>
          <w:rFonts w:ascii="Helvetica" w:eastAsia="Times New Roman" w:hAnsi="Helvetica" w:cs="Helvetica"/>
          <w:bCs/>
          <w:lang w:eastAsia="sl-SI"/>
        </w:rPr>
      </w:pPr>
      <w:r w:rsidRPr="009759B2">
        <w:rPr>
          <w:rFonts w:ascii="Helvetica" w:eastAsia="Times New Roman" w:hAnsi="Helvetica" w:cs="Helvetica"/>
          <w:bCs/>
          <w:lang w:eastAsia="sl-SI"/>
        </w:rPr>
        <w:t xml:space="preserve">Gustav Gnamuš je v KGLU prvič razstavljal s koroškimi umetniki leta 1970. Od takrat je redno sodeloval na razstavah del koroških likovnih umetnikov (1972, 1978, 1982), na dveh koroških likovnih bienalih (1985, 1994), na razstavi </w:t>
      </w:r>
      <w:r w:rsidRPr="009759B2">
        <w:rPr>
          <w:rFonts w:ascii="Helvetica" w:eastAsia="Times New Roman" w:hAnsi="Helvetica" w:cs="Helvetica"/>
          <w:bCs/>
          <w:i/>
          <w:iCs/>
          <w:lang w:eastAsia="sl-SI"/>
        </w:rPr>
        <w:t>To delo pervo moje</w:t>
      </w:r>
      <w:r w:rsidRPr="009759B2">
        <w:rPr>
          <w:rFonts w:ascii="Helvetica" w:eastAsia="Times New Roman" w:hAnsi="Helvetica" w:cs="Helvetica"/>
          <w:bCs/>
          <w:lang w:eastAsia="sl-SI"/>
        </w:rPr>
        <w:t xml:space="preserve"> (2007) in </w:t>
      </w:r>
      <w:r w:rsidRPr="009759B2">
        <w:rPr>
          <w:rFonts w:ascii="Helvetica" w:eastAsia="Times New Roman" w:hAnsi="Helvetica" w:cs="Helvetica"/>
          <w:bCs/>
          <w:i/>
          <w:iCs/>
          <w:lang w:eastAsia="sl-SI"/>
        </w:rPr>
        <w:t>Trienalu sodobne umetnosti na Koroškem</w:t>
      </w:r>
      <w:r w:rsidRPr="009759B2">
        <w:rPr>
          <w:rFonts w:ascii="Helvetica" w:eastAsia="Times New Roman" w:hAnsi="Helvetica" w:cs="Helvetica"/>
          <w:bCs/>
          <w:lang w:eastAsia="sl-SI"/>
        </w:rPr>
        <w:t xml:space="preserve"> (2018), pa tudi na drugih skupinskih predstavitvah: na razstavi </w:t>
      </w:r>
      <w:r w:rsidRPr="009759B2">
        <w:rPr>
          <w:rFonts w:ascii="Helvetica" w:eastAsia="Times New Roman" w:hAnsi="Helvetica" w:cs="Helvetica"/>
          <w:bCs/>
          <w:i/>
          <w:iCs/>
          <w:lang w:eastAsia="sl-SI"/>
        </w:rPr>
        <w:t>Risba</w:t>
      </w:r>
      <w:r w:rsidRPr="009759B2">
        <w:rPr>
          <w:rFonts w:ascii="Helvetica" w:eastAsia="Times New Roman" w:hAnsi="Helvetica" w:cs="Helvetica"/>
          <w:bCs/>
          <w:lang w:eastAsia="sl-SI"/>
        </w:rPr>
        <w:t xml:space="preserve"> (2003) ter na </w:t>
      </w:r>
      <w:r w:rsidRPr="009759B2">
        <w:rPr>
          <w:rFonts w:ascii="Helvetica" w:eastAsia="Times New Roman" w:hAnsi="Helvetica" w:cs="Helvetica"/>
          <w:bCs/>
          <w:i/>
          <w:iCs/>
          <w:lang w:eastAsia="sl-SI"/>
        </w:rPr>
        <w:t>Razstavi brez priprav: slike iz zbirke mednarodnega slikarskega Ex tempora Piran</w:t>
      </w:r>
      <w:r w:rsidRPr="009759B2">
        <w:rPr>
          <w:rFonts w:ascii="Helvetica" w:eastAsia="Times New Roman" w:hAnsi="Helvetica" w:cs="Helvetica"/>
          <w:bCs/>
          <w:lang w:eastAsia="sl-SI"/>
        </w:rPr>
        <w:t xml:space="preserve"> (2017). Njegova dela so pomemben del zbirke KGLU in so bila večkrat predstavljena v okviru postavitev izbranih del iz zbirke.</w:t>
      </w:r>
    </w:p>
    <w:p w14:paraId="560E9183" w14:textId="799ED18B" w:rsidR="00033ED3" w:rsidRDefault="00033ED3" w:rsidP="009759B2">
      <w:pPr>
        <w:spacing w:after="0" w:line="240" w:lineRule="auto"/>
        <w:rPr>
          <w:rFonts w:ascii="Helvetica" w:eastAsia="Times New Roman" w:hAnsi="Helvetica" w:cs="Helvetica"/>
          <w:bCs/>
          <w:color w:val="7F7F7F" w:themeColor="text1" w:themeTint="80"/>
          <w:lang w:eastAsia="sl-SI"/>
        </w:rPr>
      </w:pPr>
    </w:p>
    <w:p w14:paraId="5CD9AAEB" w14:textId="77777777" w:rsidR="00DE57CF" w:rsidRPr="009759B2" w:rsidRDefault="00DE57CF" w:rsidP="009759B2">
      <w:pPr>
        <w:spacing w:after="0" w:line="240" w:lineRule="auto"/>
        <w:rPr>
          <w:rFonts w:ascii="Helvetica" w:eastAsia="Times New Roman" w:hAnsi="Helvetica" w:cs="Helvetica"/>
          <w:bCs/>
          <w:color w:val="7F7F7F" w:themeColor="text1" w:themeTint="80"/>
          <w:lang w:eastAsia="sl-SI"/>
        </w:rPr>
      </w:pPr>
    </w:p>
    <w:p w14:paraId="6C5A6D5A" w14:textId="08C6404A" w:rsidR="00DE57CF" w:rsidRPr="009759B2" w:rsidRDefault="00033ED3" w:rsidP="00DE57CF">
      <w:pPr>
        <w:spacing w:after="0" w:line="240" w:lineRule="auto"/>
        <w:rPr>
          <w:rFonts w:ascii="Helvetica" w:eastAsia="Times New Roman" w:hAnsi="Helvetica" w:cs="Helvetica"/>
          <w:bCs/>
          <w:color w:val="7F7F7F" w:themeColor="text1" w:themeTint="80"/>
          <w:lang w:eastAsia="sl-SI"/>
        </w:rPr>
      </w:pPr>
      <w:r w:rsidRPr="009759B2">
        <w:rPr>
          <w:rFonts w:ascii="Helvetica" w:eastAsia="Times New Roman" w:hAnsi="Helvetica" w:cs="Helvetica"/>
          <w:bCs/>
          <w:color w:val="7F7F7F" w:themeColor="text1" w:themeTint="80"/>
          <w:lang w:eastAsia="sl-SI"/>
        </w:rPr>
        <w:t>Gustav Gnamuš (Mežica, 1941–2024) studied painting at the Academy of Fine Arts in Ljubljana (1961–1966) under teachers Maksim Sedej, France Mihelič, and Gabrijel Stupica. He graduated in 1966 under the mentorship of Maksim Sedej. From 1967 to 1971, he taught art at the primary school in Prevalje. Between 1972 and 1978, he worked as a freelance artist. In 1978, he was appointed Assistant Professor at the Academy of Fine Arts, where he became a Full Professor of Painting in 1990 and remained until his retirement. He exhibited his work in numerous solo and group exhibitions in Slovenia and abroad. He received many awards, including the Prešeren Award in 1992 for his exhibition at the Mala Galerija, the Jakopič Award in 1996 for his exhibition at the Špital Chapel in Celje, and the Prešeren Award for Lifetime Achievement in 2001.</w:t>
      </w:r>
      <w:r w:rsidR="00DE57CF" w:rsidRPr="00DE57CF">
        <w:rPr>
          <w:rFonts w:ascii="Helvetica" w:eastAsia="Times New Roman" w:hAnsi="Helvetica" w:cs="Helvetica"/>
          <w:bCs/>
          <w:color w:val="7F7F7F" w:themeColor="text1" w:themeTint="80"/>
          <w:lang w:eastAsia="sl-SI"/>
        </w:rPr>
        <w:t xml:space="preserve"> </w:t>
      </w:r>
      <w:r w:rsidR="00DE57CF">
        <w:rPr>
          <w:rFonts w:ascii="Helvetica" w:eastAsia="Times New Roman" w:hAnsi="Helvetica" w:cs="Helvetica"/>
          <w:bCs/>
          <w:color w:val="7F7F7F" w:themeColor="text1" w:themeTint="80"/>
          <w:lang w:eastAsia="sl-SI"/>
        </w:rPr>
        <w:br/>
      </w:r>
      <w:r w:rsidR="00DE57CF" w:rsidRPr="009759B2">
        <w:rPr>
          <w:rFonts w:ascii="Helvetica" w:eastAsia="Times New Roman" w:hAnsi="Helvetica" w:cs="Helvetica"/>
          <w:bCs/>
          <w:color w:val="7F7F7F" w:themeColor="text1" w:themeTint="80"/>
          <w:lang w:eastAsia="sl-SI"/>
        </w:rPr>
        <w:t>His painting is characterised by a distinctive abstract visual language, through which he explores the expressive potential of colour fields and the subtle tensions between individual pictorial elements through the sensitive interplay of colour, light, and the painted surface.</w:t>
      </w:r>
    </w:p>
    <w:p w14:paraId="4CD930E7" w14:textId="69D1F293" w:rsidR="00033ED3" w:rsidRDefault="00033ED3" w:rsidP="009759B2">
      <w:pPr>
        <w:spacing w:after="0" w:line="240" w:lineRule="auto"/>
        <w:rPr>
          <w:rFonts w:ascii="Helvetica" w:eastAsia="Times New Roman" w:hAnsi="Helvetica" w:cs="Helvetica"/>
          <w:bCs/>
          <w:color w:val="7F7F7F" w:themeColor="text1" w:themeTint="80"/>
          <w:lang w:eastAsia="sl-SI"/>
        </w:rPr>
      </w:pPr>
    </w:p>
    <w:p w14:paraId="4335FA31" w14:textId="1538797A" w:rsidR="00033ED3" w:rsidRPr="009759B2" w:rsidRDefault="00033ED3" w:rsidP="009759B2">
      <w:pPr>
        <w:spacing w:after="0" w:line="240" w:lineRule="auto"/>
        <w:rPr>
          <w:rFonts w:ascii="Helvetica" w:eastAsia="Times New Roman" w:hAnsi="Helvetica" w:cs="Helvetica"/>
          <w:bCs/>
          <w:color w:val="7F7F7F" w:themeColor="text1" w:themeTint="80"/>
          <w:lang w:eastAsia="sl-SI"/>
        </w:rPr>
      </w:pPr>
      <w:r w:rsidRPr="009759B2">
        <w:rPr>
          <w:rFonts w:ascii="Helvetica" w:eastAsia="Times New Roman" w:hAnsi="Helvetica" w:cs="Helvetica"/>
          <w:bCs/>
          <w:color w:val="7F7F7F" w:themeColor="text1" w:themeTint="80"/>
          <w:lang w:eastAsia="sl-SI"/>
        </w:rPr>
        <w:t xml:space="preserve">Gustav Gnamuš first exhibited at the Museum with Carinthian artists in 1970. Since then, he has regularly participated in exhibitions of works by Carinthian artists (1972, 1978, 1982), in two Carinthian Biennials of Art (1985, 1994), at the exhibition </w:t>
      </w:r>
      <w:r w:rsidRPr="009759B2">
        <w:rPr>
          <w:rFonts w:ascii="Helvetica" w:eastAsia="Times New Roman" w:hAnsi="Helvetica" w:cs="Helvetica"/>
          <w:bCs/>
          <w:i/>
          <w:iCs/>
          <w:color w:val="7F7F7F" w:themeColor="text1" w:themeTint="80"/>
          <w:lang w:eastAsia="sl-SI"/>
        </w:rPr>
        <w:t>To delo pervo moje</w:t>
      </w:r>
      <w:r w:rsidRPr="009759B2">
        <w:rPr>
          <w:rFonts w:ascii="Helvetica" w:eastAsia="Times New Roman" w:hAnsi="Helvetica" w:cs="Helvetica"/>
          <w:bCs/>
          <w:color w:val="7F7F7F" w:themeColor="text1" w:themeTint="80"/>
          <w:lang w:eastAsia="sl-SI"/>
        </w:rPr>
        <w:t xml:space="preserve"> (2007), and at the </w:t>
      </w:r>
      <w:r w:rsidRPr="009759B2">
        <w:rPr>
          <w:rFonts w:ascii="Helvetica" w:eastAsia="Times New Roman" w:hAnsi="Helvetica" w:cs="Helvetica"/>
          <w:bCs/>
          <w:i/>
          <w:iCs/>
          <w:color w:val="7F7F7F" w:themeColor="text1" w:themeTint="80"/>
          <w:lang w:eastAsia="sl-SI"/>
        </w:rPr>
        <w:t>Triennial of Contemporary Art in Carinthia</w:t>
      </w:r>
      <w:r w:rsidRPr="009759B2">
        <w:rPr>
          <w:rFonts w:ascii="Helvetica" w:eastAsia="Times New Roman" w:hAnsi="Helvetica" w:cs="Helvetica"/>
          <w:bCs/>
          <w:color w:val="7F7F7F" w:themeColor="text1" w:themeTint="80"/>
          <w:lang w:eastAsia="sl-SI"/>
        </w:rPr>
        <w:t xml:space="preserve"> (2018), as well as in other group exhibitions: the exhibition </w:t>
      </w:r>
      <w:r w:rsidRPr="009759B2">
        <w:rPr>
          <w:rFonts w:ascii="Helvetica" w:eastAsia="Times New Roman" w:hAnsi="Helvetica" w:cs="Helvetica"/>
          <w:bCs/>
          <w:i/>
          <w:iCs/>
          <w:color w:val="7F7F7F" w:themeColor="text1" w:themeTint="80"/>
          <w:lang w:eastAsia="sl-SI"/>
        </w:rPr>
        <w:t>Drawing</w:t>
      </w:r>
      <w:r w:rsidRPr="009759B2">
        <w:rPr>
          <w:rFonts w:ascii="Helvetica" w:eastAsia="Times New Roman" w:hAnsi="Helvetica" w:cs="Helvetica"/>
          <w:bCs/>
          <w:color w:val="7F7F7F" w:themeColor="text1" w:themeTint="80"/>
          <w:lang w:eastAsia="sl-SI"/>
        </w:rPr>
        <w:t xml:space="preserve"> (2003) and </w:t>
      </w:r>
      <w:r w:rsidRPr="009759B2">
        <w:rPr>
          <w:rFonts w:ascii="Helvetica" w:eastAsia="Times New Roman" w:hAnsi="Helvetica" w:cs="Helvetica"/>
          <w:bCs/>
          <w:i/>
          <w:iCs/>
          <w:color w:val="7F7F7F" w:themeColor="text1" w:themeTint="80"/>
          <w:lang w:eastAsia="sl-SI"/>
        </w:rPr>
        <w:t>Exhibition without Preparation: Paintings from the Collection of the International Painting Ex Tempore in Piran</w:t>
      </w:r>
      <w:r w:rsidRPr="009759B2">
        <w:rPr>
          <w:rFonts w:ascii="Helvetica" w:eastAsia="Times New Roman" w:hAnsi="Helvetica" w:cs="Helvetica"/>
          <w:bCs/>
          <w:color w:val="7F7F7F" w:themeColor="text1" w:themeTint="80"/>
          <w:lang w:eastAsia="sl-SI"/>
        </w:rPr>
        <w:t xml:space="preserve"> (2017). His works form an important part of the KGLU collection and have frequently been included in exhibitions of selected works from the collection.</w:t>
      </w:r>
    </w:p>
    <w:p w14:paraId="6F757A00" w14:textId="2647DC8C" w:rsidR="00DA2613" w:rsidRPr="009759B2" w:rsidRDefault="00DA2613" w:rsidP="009759B2">
      <w:pPr>
        <w:spacing w:after="0" w:line="240" w:lineRule="auto"/>
        <w:rPr>
          <w:rFonts w:ascii="Helvetica" w:eastAsia="Times New Roman" w:hAnsi="Helvetica" w:cs="Helvetica"/>
          <w:b/>
          <w:bCs/>
          <w:color w:val="7F7F7F" w:themeColor="text1" w:themeTint="80"/>
          <w:lang w:eastAsia="sl-SI"/>
        </w:rPr>
      </w:pPr>
    </w:p>
    <w:p w14:paraId="58701558" w14:textId="77777777" w:rsidR="009759B2" w:rsidRPr="009759B2" w:rsidRDefault="009759B2">
      <w:pPr>
        <w:rPr>
          <w:rFonts w:ascii="Helvetica" w:eastAsia="Times New Roman" w:hAnsi="Helvetica" w:cs="Helvetica"/>
          <w:b/>
          <w:bCs/>
          <w:color w:val="7F7F7F" w:themeColor="text1" w:themeTint="80"/>
          <w:lang w:eastAsia="sl-SI"/>
        </w:rPr>
      </w:pPr>
      <w:r w:rsidRPr="009759B2">
        <w:rPr>
          <w:rFonts w:ascii="Helvetica" w:eastAsia="Times New Roman" w:hAnsi="Helvetica" w:cs="Helvetica"/>
          <w:b/>
          <w:bCs/>
          <w:color w:val="7F7F7F" w:themeColor="text1" w:themeTint="80"/>
          <w:lang w:eastAsia="sl-SI"/>
        </w:rPr>
        <w:br w:type="page"/>
      </w:r>
    </w:p>
    <w:p w14:paraId="0334E7B2" w14:textId="2F512E75" w:rsidR="001D4B65" w:rsidRPr="0087078D" w:rsidRDefault="001D4B65" w:rsidP="0087078D">
      <w:pPr>
        <w:spacing w:after="0" w:line="240" w:lineRule="auto"/>
        <w:rPr>
          <w:rFonts w:ascii="Helvetica" w:eastAsia="Times New Roman" w:hAnsi="Helvetica" w:cs="Helvetica"/>
          <w:lang w:eastAsia="sl-SI"/>
        </w:rPr>
      </w:pPr>
      <w:r w:rsidRPr="0087078D">
        <w:rPr>
          <w:rFonts w:ascii="Helvetica" w:eastAsia="Times New Roman" w:hAnsi="Helvetica" w:cs="Helvetica"/>
          <w:b/>
          <w:bCs/>
          <w:lang w:eastAsia="sl-SI"/>
        </w:rPr>
        <w:t xml:space="preserve">TJAŠA RENER </w:t>
      </w:r>
      <w:r w:rsidRPr="0087078D">
        <w:rPr>
          <w:rFonts w:ascii="Helvetica" w:eastAsia="Times New Roman" w:hAnsi="Helvetica" w:cs="Helvetica"/>
          <w:bCs/>
          <w:lang w:eastAsia="sl-SI"/>
        </w:rPr>
        <w:t>(1986)</w:t>
      </w:r>
      <w:r w:rsidRPr="0087078D">
        <w:rPr>
          <w:rFonts w:ascii="Helvetica" w:eastAsia="Times New Roman" w:hAnsi="Helvetica" w:cs="Helvetica"/>
          <w:lang w:eastAsia="sl-SI"/>
        </w:rPr>
        <w:br/>
      </w:r>
      <w:r w:rsidRPr="0087078D">
        <w:rPr>
          <w:rFonts w:ascii="Helvetica" w:eastAsia="Times New Roman" w:hAnsi="Helvetica" w:cs="Helvetica"/>
          <w:b/>
          <w:lang w:eastAsia="sl-SI"/>
        </w:rPr>
        <w:t>Bananin list (vse je na tapetah)</w:t>
      </w:r>
      <w:r w:rsidRPr="0087078D">
        <w:rPr>
          <w:rFonts w:ascii="Helvetica" w:eastAsia="Times New Roman" w:hAnsi="Helvetica" w:cs="Helvetica"/>
          <w:lang w:eastAsia="sl-SI"/>
        </w:rPr>
        <w:t xml:space="preserve"> / </w:t>
      </w:r>
    </w:p>
    <w:p w14:paraId="1FA94D77" w14:textId="77777777" w:rsidR="001D4B65" w:rsidRPr="0087078D" w:rsidRDefault="001D4B65" w:rsidP="0087078D">
      <w:pPr>
        <w:spacing w:after="0" w:line="240" w:lineRule="auto"/>
        <w:rPr>
          <w:rFonts w:ascii="Helvetica" w:eastAsia="Times New Roman" w:hAnsi="Helvetica" w:cs="Helvetica"/>
          <w:i/>
          <w:lang w:eastAsia="sl-SI"/>
        </w:rPr>
      </w:pPr>
      <w:r w:rsidRPr="0087078D">
        <w:rPr>
          <w:rFonts w:ascii="Helvetica" w:eastAsia="Times New Roman" w:hAnsi="Helvetica" w:cs="Helvetica"/>
          <w:b/>
          <w:bCs/>
          <w:i/>
          <w:lang w:eastAsia="sl-SI"/>
        </w:rPr>
        <w:t>Plantain leaf (it’s all about the wall paper)</w:t>
      </w:r>
      <w:r w:rsidRPr="0087078D">
        <w:rPr>
          <w:rFonts w:ascii="Helvetica" w:eastAsia="Times New Roman" w:hAnsi="Helvetica" w:cs="Helvetica"/>
          <w:lang w:eastAsia="sl-SI"/>
        </w:rPr>
        <w:t xml:space="preserve">, </w:t>
      </w:r>
      <w:r w:rsidRPr="0087078D">
        <w:rPr>
          <w:rFonts w:ascii="Helvetica" w:eastAsia="Times New Roman" w:hAnsi="Helvetica" w:cs="Helvetica"/>
          <w:b/>
          <w:lang w:eastAsia="sl-SI"/>
        </w:rPr>
        <w:t>2018</w:t>
      </w:r>
      <w:r w:rsidRPr="0087078D">
        <w:rPr>
          <w:rFonts w:ascii="Helvetica" w:eastAsia="Times New Roman" w:hAnsi="Helvetica" w:cs="Helvetica"/>
          <w:b/>
          <w:lang w:eastAsia="sl-SI"/>
        </w:rPr>
        <w:br/>
      </w:r>
      <w:r w:rsidRPr="0087078D">
        <w:rPr>
          <w:rFonts w:ascii="Helvetica" w:eastAsia="Times New Roman" w:hAnsi="Helvetica" w:cs="Helvetica"/>
          <w:lang w:eastAsia="sl-SI"/>
        </w:rPr>
        <w:t xml:space="preserve">akril, sitotisk, barvni svinčnik, oglje, kolaž </w:t>
      </w:r>
      <w:r w:rsidRPr="0087078D">
        <w:rPr>
          <w:rFonts w:ascii="Helvetica" w:eastAsia="Times New Roman" w:hAnsi="Helvetica" w:cs="Helvetica"/>
          <w:i/>
          <w:lang w:eastAsia="sl-SI"/>
        </w:rPr>
        <w:t xml:space="preserve">/ </w:t>
      </w:r>
    </w:p>
    <w:p w14:paraId="3D0D91BE" w14:textId="77777777" w:rsidR="001D4B65" w:rsidRPr="0087078D" w:rsidRDefault="001D4B65" w:rsidP="0087078D">
      <w:pPr>
        <w:pStyle w:val="Navadensplet"/>
        <w:shd w:val="clear" w:color="auto" w:fill="FEFEFE"/>
        <w:spacing w:before="0" w:beforeAutospacing="0" w:after="0" w:afterAutospacing="0"/>
        <w:textAlignment w:val="baseline"/>
        <w:rPr>
          <w:rFonts w:ascii="Helvetica" w:hAnsi="Helvetica" w:cs="Helvetica"/>
          <w:bCs/>
          <w:sz w:val="22"/>
          <w:szCs w:val="22"/>
        </w:rPr>
      </w:pPr>
      <w:r w:rsidRPr="0087078D">
        <w:rPr>
          <w:rFonts w:ascii="Helvetica" w:hAnsi="Helvetica" w:cs="Helvetica"/>
          <w:i/>
          <w:sz w:val="22"/>
          <w:szCs w:val="22"/>
          <w:lang w:eastAsia="sl-SI"/>
        </w:rPr>
        <w:t>acrylic, silkscreen, coloured pencil, charcoal, collage</w:t>
      </w:r>
    </w:p>
    <w:p w14:paraId="40A1DAD0" w14:textId="77777777" w:rsidR="0087078D" w:rsidRPr="0087078D" w:rsidRDefault="0087078D" w:rsidP="0087078D">
      <w:pPr>
        <w:pStyle w:val="Navadensplet"/>
        <w:shd w:val="clear" w:color="auto" w:fill="FEFEFE"/>
        <w:spacing w:before="0" w:beforeAutospacing="0" w:after="0" w:afterAutospacing="0"/>
        <w:textAlignment w:val="baseline"/>
        <w:rPr>
          <w:rFonts w:ascii="Helvetica" w:hAnsi="Helvetica" w:cs="Helvetica"/>
          <w:bCs/>
          <w:sz w:val="22"/>
          <w:szCs w:val="22"/>
        </w:rPr>
      </w:pPr>
    </w:p>
    <w:p w14:paraId="763D3DCF" w14:textId="0854525C" w:rsidR="009759B2" w:rsidRPr="0087078D" w:rsidRDefault="009759B2" w:rsidP="0087078D">
      <w:pPr>
        <w:pStyle w:val="Navadensplet"/>
        <w:shd w:val="clear" w:color="auto" w:fill="FEFEFE"/>
        <w:spacing w:before="0" w:beforeAutospacing="0" w:after="0" w:afterAutospacing="0"/>
        <w:textAlignment w:val="baseline"/>
        <w:rPr>
          <w:rFonts w:ascii="Helvetica" w:hAnsi="Helvetica" w:cs="Helvetica"/>
          <w:bCs/>
          <w:sz w:val="22"/>
          <w:szCs w:val="22"/>
          <w:lang w:eastAsia="sl-SI"/>
        </w:rPr>
      </w:pPr>
      <w:r w:rsidRPr="0087078D">
        <w:rPr>
          <w:rFonts w:ascii="Helvetica" w:hAnsi="Helvetica" w:cs="Helvetica"/>
          <w:bCs/>
          <w:sz w:val="22"/>
          <w:szCs w:val="22"/>
        </w:rPr>
        <w:t>Tjaša Rener (1986, Slovenj Gradec) je vizualna umetnica, ki deluje med Slovenijo in Gano. Diplomirala je iz slikarstva na ALUO v Ljubljani (2013), v grafičnih tehnikah se je izpopolnjevala na akademiji v Zagrebu. V svoji večmedijski praksi združuje slikarstvo, grafiko, fotografijo in instalacijo. Njena projekta Open House Studio v Gani in multikulturno središče Panovci 9 v Sloveniji sta stičišči kulturnega sodelovanja, v okviru katerih deluje kot povezovalni člen med ljudmi in prostori. Razstavljala je na številnih skupinskih in samostojnih razstavah v Sloveniji in tujini ter za svoje delo prejela več nagrad. Njena dela so vključena v številne javne in zasebne zbirke doma in v tujini.</w:t>
      </w:r>
      <w:r w:rsidRPr="0087078D">
        <w:rPr>
          <w:rFonts w:ascii="Helvetica" w:hAnsi="Helvetica" w:cs="Helvetica"/>
          <w:bCs/>
          <w:sz w:val="22"/>
          <w:szCs w:val="22"/>
        </w:rPr>
        <w:t xml:space="preserve"> </w:t>
      </w:r>
      <w:r w:rsidR="00DE57CF">
        <w:rPr>
          <w:rFonts w:ascii="Helvetica" w:hAnsi="Helvetica" w:cs="Helvetica"/>
          <w:bCs/>
          <w:sz w:val="22"/>
          <w:szCs w:val="22"/>
        </w:rPr>
        <w:br/>
      </w:r>
      <w:r w:rsidRPr="0087078D">
        <w:rPr>
          <w:rFonts w:ascii="Helvetica" w:hAnsi="Helvetica" w:cs="Helvetica"/>
          <w:bCs/>
          <w:sz w:val="22"/>
          <w:szCs w:val="22"/>
          <w:lang w:eastAsia="sl-SI"/>
        </w:rPr>
        <w:t>Njena umetniška praksa obsega slikarstvo, grafiko, fotografijo, instalacijo in participatorne projekte, skozi katere povezuje osebne izkušnje z družbenimi in kulturnimi konteksti ter raziskuje vprašanja identitete, pripadnosti, medkulturnih odnosov in vsakdanjega življenja.</w:t>
      </w:r>
    </w:p>
    <w:p w14:paraId="35755030" w14:textId="77777777" w:rsidR="0087078D" w:rsidRPr="0087078D" w:rsidRDefault="0087078D" w:rsidP="0087078D">
      <w:pPr>
        <w:pStyle w:val="Navadensplet"/>
        <w:shd w:val="clear" w:color="auto" w:fill="FEFEFE"/>
        <w:spacing w:before="0" w:beforeAutospacing="0" w:after="0" w:afterAutospacing="0"/>
        <w:textAlignment w:val="baseline"/>
        <w:rPr>
          <w:rFonts w:ascii="Helvetica" w:hAnsi="Helvetica" w:cs="Helvetica"/>
          <w:bCs/>
          <w:sz w:val="22"/>
          <w:szCs w:val="22"/>
          <w:lang w:eastAsia="sl-SI"/>
        </w:rPr>
      </w:pPr>
    </w:p>
    <w:p w14:paraId="44BE0E73" w14:textId="26791228" w:rsidR="00710AC2" w:rsidRPr="0087078D" w:rsidRDefault="00710AC2" w:rsidP="0087078D">
      <w:pPr>
        <w:spacing w:after="0" w:line="240" w:lineRule="auto"/>
        <w:rPr>
          <w:rFonts w:ascii="Helvetica" w:eastAsia="Times New Roman" w:hAnsi="Helvetica" w:cs="Helvetica"/>
          <w:bCs/>
          <w:lang w:eastAsia="sl-SI"/>
        </w:rPr>
      </w:pPr>
      <w:r w:rsidRPr="0087078D">
        <w:rPr>
          <w:rFonts w:ascii="Helvetica" w:eastAsia="Times New Roman" w:hAnsi="Helvetica" w:cs="Helvetica"/>
          <w:bCs/>
          <w:lang w:eastAsia="sl-SI"/>
        </w:rPr>
        <w:t xml:space="preserve">Prvič je </w:t>
      </w:r>
      <w:r w:rsidR="009759B2" w:rsidRPr="0087078D">
        <w:rPr>
          <w:rFonts w:ascii="Helvetica" w:eastAsia="Times New Roman" w:hAnsi="Helvetica" w:cs="Helvetica"/>
          <w:bCs/>
          <w:lang w:eastAsia="sl-SI"/>
        </w:rPr>
        <w:t xml:space="preserve">v KGLU </w:t>
      </w:r>
      <w:r w:rsidRPr="0087078D">
        <w:rPr>
          <w:rFonts w:ascii="Helvetica" w:eastAsia="Times New Roman" w:hAnsi="Helvetica" w:cs="Helvetica"/>
          <w:bCs/>
          <w:lang w:eastAsia="sl-SI"/>
        </w:rPr>
        <w:t xml:space="preserve">samostojno razstavljala leta 2013, ko se je v Galeriji Ravne predstavila s pregledno razstavo </w:t>
      </w:r>
      <w:r w:rsidRPr="0087078D">
        <w:rPr>
          <w:rFonts w:ascii="Helvetica" w:eastAsia="Times New Roman" w:hAnsi="Helvetica" w:cs="Helvetica"/>
          <w:bCs/>
          <w:i/>
          <w:iCs/>
          <w:lang w:eastAsia="sl-SI"/>
        </w:rPr>
        <w:t>Od nekje do nekod</w:t>
      </w:r>
      <w:r w:rsidRPr="0087078D">
        <w:rPr>
          <w:rFonts w:ascii="Helvetica" w:eastAsia="Times New Roman" w:hAnsi="Helvetica" w:cs="Helvetica"/>
          <w:bCs/>
          <w:lang w:eastAsia="sl-SI"/>
        </w:rPr>
        <w:t xml:space="preserve">. Koroška slikarka je sodelovala tudi na razstavah sodobne koroške umetnosti: </w:t>
      </w:r>
      <w:r w:rsidRPr="0087078D">
        <w:rPr>
          <w:rFonts w:ascii="Helvetica" w:eastAsia="Times New Roman" w:hAnsi="Helvetica" w:cs="Helvetica"/>
          <w:bCs/>
          <w:i/>
          <w:iCs/>
          <w:lang w:eastAsia="sl-SI"/>
        </w:rPr>
        <w:t>Trenutek. Izbrana dela koroških likovnih umetnikov</w:t>
      </w:r>
      <w:r w:rsidRPr="0087078D">
        <w:rPr>
          <w:rFonts w:ascii="Helvetica" w:eastAsia="Times New Roman" w:hAnsi="Helvetica" w:cs="Helvetica"/>
          <w:bCs/>
          <w:lang w:eastAsia="sl-SI"/>
        </w:rPr>
        <w:t xml:space="preserve"> (2012), </w:t>
      </w:r>
      <w:r w:rsidRPr="0087078D">
        <w:rPr>
          <w:rFonts w:ascii="Helvetica" w:eastAsia="Times New Roman" w:hAnsi="Helvetica" w:cs="Helvetica"/>
          <w:bCs/>
          <w:i/>
          <w:iCs/>
          <w:lang w:eastAsia="sl-SI"/>
        </w:rPr>
        <w:t>Sodobna umetnost na Koroškem</w:t>
      </w:r>
      <w:r w:rsidRPr="0087078D">
        <w:rPr>
          <w:rFonts w:ascii="Helvetica" w:eastAsia="Times New Roman" w:hAnsi="Helvetica" w:cs="Helvetica"/>
          <w:bCs/>
          <w:lang w:eastAsia="sl-SI"/>
        </w:rPr>
        <w:t xml:space="preserve"> (2015), </w:t>
      </w:r>
      <w:r w:rsidRPr="0087078D">
        <w:rPr>
          <w:rFonts w:ascii="Helvetica" w:eastAsia="Times New Roman" w:hAnsi="Helvetica" w:cs="Helvetica"/>
          <w:bCs/>
          <w:i/>
          <w:iCs/>
          <w:lang w:eastAsia="sl-SI"/>
        </w:rPr>
        <w:t>Trienale sodobne umetnosti na Koroškem</w:t>
      </w:r>
      <w:r w:rsidRPr="0087078D">
        <w:rPr>
          <w:rFonts w:ascii="Helvetica" w:eastAsia="Times New Roman" w:hAnsi="Helvetica" w:cs="Helvetica"/>
          <w:bCs/>
          <w:lang w:eastAsia="sl-SI"/>
        </w:rPr>
        <w:t xml:space="preserve"> (2018). Vsa leta redno sodeluje s KGLU, za katero je med drugim ustvarila likovno podobo vrančka Kokija, maskote pedagoških programov galerije. Nazadnje se je s pregledno razstavo slik </w:t>
      </w:r>
      <w:r w:rsidRPr="0087078D">
        <w:rPr>
          <w:rFonts w:ascii="Helvetica" w:eastAsia="Times New Roman" w:hAnsi="Helvetica" w:cs="Helvetica"/>
          <w:bCs/>
          <w:i/>
          <w:iCs/>
          <w:lang w:eastAsia="sl-SI"/>
        </w:rPr>
        <w:t>Čudovito</w:t>
      </w:r>
      <w:r w:rsidRPr="0087078D">
        <w:rPr>
          <w:rFonts w:ascii="Helvetica" w:eastAsia="Times New Roman" w:hAnsi="Helvetica" w:cs="Helvetica"/>
          <w:bCs/>
          <w:lang w:eastAsia="sl-SI"/>
        </w:rPr>
        <w:t xml:space="preserve"> leta 2021 ponovno predstavila domači javnosti v Galeriji Ravne. Istega leta smo v zbirko KGLU pridobili njeno delo </w:t>
      </w:r>
      <w:r w:rsidRPr="0087078D">
        <w:rPr>
          <w:rFonts w:ascii="Helvetica" w:eastAsia="Times New Roman" w:hAnsi="Helvetica" w:cs="Helvetica"/>
          <w:bCs/>
          <w:i/>
          <w:iCs/>
          <w:lang w:eastAsia="sl-SI"/>
        </w:rPr>
        <w:t>Bananin list</w:t>
      </w:r>
      <w:r w:rsidRPr="0087078D">
        <w:rPr>
          <w:rFonts w:ascii="Helvetica" w:eastAsia="Times New Roman" w:hAnsi="Helvetica" w:cs="Helvetica"/>
          <w:bCs/>
          <w:lang w:eastAsia="sl-SI"/>
        </w:rPr>
        <w:t>.</w:t>
      </w:r>
    </w:p>
    <w:p w14:paraId="622D3F0F" w14:textId="650F1F87" w:rsidR="003F6A01" w:rsidRDefault="003F6A01" w:rsidP="0087078D">
      <w:pPr>
        <w:spacing w:after="0" w:line="240" w:lineRule="auto"/>
        <w:rPr>
          <w:rFonts w:ascii="Helvetica" w:eastAsia="Times New Roman" w:hAnsi="Helvetica" w:cs="Helvetica"/>
          <w:bCs/>
          <w:lang w:eastAsia="sl-SI"/>
        </w:rPr>
      </w:pPr>
    </w:p>
    <w:p w14:paraId="103976AE" w14:textId="77777777" w:rsidR="00DE57CF" w:rsidRPr="0087078D" w:rsidRDefault="00DE57CF" w:rsidP="0087078D">
      <w:pPr>
        <w:spacing w:after="0" w:line="240" w:lineRule="auto"/>
        <w:rPr>
          <w:rFonts w:ascii="Helvetica" w:eastAsia="Times New Roman" w:hAnsi="Helvetica" w:cs="Helvetica"/>
          <w:bCs/>
          <w:lang w:eastAsia="sl-SI"/>
        </w:rPr>
      </w:pPr>
    </w:p>
    <w:p w14:paraId="6E8C912F" w14:textId="25E85B6E" w:rsidR="0087078D" w:rsidRPr="0087078D" w:rsidRDefault="0087078D" w:rsidP="0087078D">
      <w:pPr>
        <w:spacing w:after="0" w:line="240" w:lineRule="auto"/>
        <w:rPr>
          <w:rFonts w:ascii="Helvetica" w:eastAsia="Times New Roman" w:hAnsi="Helvetica" w:cs="Helvetica"/>
          <w:bCs/>
          <w:color w:val="7F7F7F" w:themeColor="text1" w:themeTint="80"/>
          <w:lang w:eastAsia="sl-SI"/>
        </w:rPr>
      </w:pPr>
      <w:r w:rsidRPr="0087078D">
        <w:rPr>
          <w:rFonts w:ascii="Helvetica" w:hAnsi="Helvetica" w:cs="Helvetica"/>
          <w:color w:val="7F7F7F" w:themeColor="text1" w:themeTint="80"/>
        </w:rPr>
        <w:t>Tjaša Rener (born 1986, Slovenj Gradec)is a visual artist working between Slovenia and Ghana. She graduated in painting from the Academy of Fine Arts and Design in Ljubljana (2013), and further honed her skills in graphic techniques at the Academy of Fine Arts in Zagreb. In her multimedia practice, she combines painting, printmaking, photography, and installation. Her projects Open House Studio in Ghana and the multicultural centre Panovci 9 in Slovenia are hubs of cultural collaboration, where she connects people and spaces. She has exhibited in numerous group and solo exhibitions both in Slovenia and abroad, and has received several awards for her work.</w:t>
      </w:r>
      <w:r w:rsidRPr="0087078D">
        <w:rPr>
          <w:rFonts w:ascii="Helvetica" w:hAnsi="Helvetica" w:cs="Helvetica"/>
          <w:color w:val="7F7F7F" w:themeColor="text1" w:themeTint="80"/>
        </w:rPr>
        <w:t xml:space="preserve"> </w:t>
      </w:r>
      <w:r w:rsidR="00DE57CF">
        <w:rPr>
          <w:rFonts w:ascii="Helvetica" w:hAnsi="Helvetica" w:cs="Helvetica"/>
          <w:color w:val="7F7F7F" w:themeColor="text1" w:themeTint="80"/>
        </w:rPr>
        <w:br/>
      </w:r>
      <w:r w:rsidRPr="0087078D">
        <w:rPr>
          <w:rFonts w:ascii="Helvetica" w:hAnsi="Helvetica" w:cs="Helvetica"/>
          <w:color w:val="7F7F7F" w:themeColor="text1" w:themeTint="80"/>
        </w:rPr>
        <w:t>Her works are included in numerous public and private collections, both locally and internationally.</w:t>
      </w:r>
      <w:r w:rsidRPr="0087078D">
        <w:rPr>
          <w:rFonts w:ascii="Helvetica" w:eastAsia="Times New Roman" w:hAnsi="Helvetica" w:cs="Helvetica"/>
          <w:bCs/>
          <w:color w:val="7F7F7F" w:themeColor="text1" w:themeTint="80"/>
          <w:lang w:eastAsia="sl-SI"/>
        </w:rPr>
        <w:t xml:space="preserve"> </w:t>
      </w:r>
      <w:r w:rsidRPr="0087078D">
        <w:rPr>
          <w:rFonts w:ascii="Helvetica" w:eastAsia="Times New Roman" w:hAnsi="Helvetica" w:cs="Helvetica"/>
          <w:bCs/>
          <w:color w:val="7F7F7F" w:themeColor="text1" w:themeTint="80"/>
          <w:lang w:eastAsia="sl-SI"/>
        </w:rPr>
        <w:t>Her artistic practice encompasses painting, printmaking, photography, installation, and participatory projects. Through these, she connects personal experiences with broader social and cultural contexts, exploring questions of identity, belonging, intercultural relations, and everyday life.</w:t>
      </w:r>
      <w:r w:rsidRPr="0087078D">
        <w:rPr>
          <w:rFonts w:ascii="Helvetica" w:eastAsia="Times New Roman" w:hAnsi="Helvetica" w:cs="Helvetica"/>
          <w:bCs/>
          <w:color w:val="7F7F7F" w:themeColor="text1" w:themeTint="80"/>
          <w:lang w:eastAsia="sl-SI"/>
        </w:rPr>
        <w:t xml:space="preserve"> </w:t>
      </w:r>
    </w:p>
    <w:p w14:paraId="2B69C49E" w14:textId="77777777" w:rsidR="0087078D" w:rsidRPr="0087078D" w:rsidRDefault="0087078D" w:rsidP="0087078D">
      <w:pPr>
        <w:spacing w:after="0" w:line="240" w:lineRule="auto"/>
        <w:rPr>
          <w:rFonts w:ascii="Helvetica" w:eastAsia="Times New Roman" w:hAnsi="Helvetica" w:cs="Helvetica"/>
          <w:bCs/>
          <w:color w:val="7F7F7F" w:themeColor="text1" w:themeTint="80"/>
          <w:lang w:eastAsia="sl-SI"/>
        </w:rPr>
      </w:pPr>
    </w:p>
    <w:p w14:paraId="1F59C829" w14:textId="7EC2BA9C" w:rsidR="00710AC2" w:rsidRPr="0087078D" w:rsidRDefault="0087078D" w:rsidP="0087078D">
      <w:pPr>
        <w:spacing w:after="0" w:line="240" w:lineRule="auto"/>
        <w:rPr>
          <w:rFonts w:ascii="Helvetica" w:eastAsia="Times New Roman" w:hAnsi="Helvetica" w:cs="Helvetica"/>
          <w:bCs/>
          <w:color w:val="7F7F7F" w:themeColor="text1" w:themeTint="80"/>
          <w:lang w:eastAsia="sl-SI"/>
        </w:rPr>
      </w:pPr>
      <w:r w:rsidRPr="0087078D">
        <w:rPr>
          <w:rFonts w:ascii="Helvetica" w:eastAsia="Times New Roman" w:hAnsi="Helvetica" w:cs="Helvetica"/>
          <w:bCs/>
          <w:color w:val="7F7F7F" w:themeColor="text1" w:themeTint="80"/>
          <w:lang w:eastAsia="sl-SI"/>
        </w:rPr>
        <w:t>Her</w:t>
      </w:r>
      <w:r w:rsidR="00710AC2" w:rsidRPr="0087078D">
        <w:rPr>
          <w:rFonts w:ascii="Helvetica" w:eastAsia="Times New Roman" w:hAnsi="Helvetica" w:cs="Helvetica"/>
          <w:bCs/>
          <w:color w:val="7F7F7F" w:themeColor="text1" w:themeTint="80"/>
          <w:lang w:eastAsia="sl-SI"/>
        </w:rPr>
        <w:t xml:space="preserve"> first solo exhibition at the </w:t>
      </w:r>
      <w:r w:rsidR="009C1255" w:rsidRPr="0087078D">
        <w:rPr>
          <w:rFonts w:ascii="Helvetica" w:eastAsia="Times New Roman" w:hAnsi="Helvetica" w:cs="Helvetica"/>
          <w:bCs/>
          <w:color w:val="7F7F7F" w:themeColor="text1" w:themeTint="80"/>
          <w:lang w:eastAsia="sl-SI"/>
        </w:rPr>
        <w:t>KGLU</w:t>
      </w:r>
      <w:r w:rsidR="00710AC2" w:rsidRPr="0087078D">
        <w:rPr>
          <w:rFonts w:ascii="Helvetica" w:eastAsia="Times New Roman" w:hAnsi="Helvetica" w:cs="Helvetica"/>
          <w:bCs/>
          <w:color w:val="7F7F7F" w:themeColor="text1" w:themeTint="80"/>
          <w:lang w:eastAsia="sl-SI"/>
        </w:rPr>
        <w:t xml:space="preserve"> was in 2013, when she presented her work at the Ravne Gallery with the overview exhibition </w:t>
      </w:r>
      <w:r w:rsidR="00710AC2" w:rsidRPr="0087078D">
        <w:rPr>
          <w:rFonts w:ascii="Helvetica" w:eastAsia="Times New Roman" w:hAnsi="Helvetica" w:cs="Helvetica"/>
          <w:bCs/>
          <w:i/>
          <w:iCs/>
          <w:color w:val="7F7F7F" w:themeColor="text1" w:themeTint="80"/>
          <w:lang w:eastAsia="sl-SI"/>
        </w:rPr>
        <w:t>From Somewhere to Somewhere</w:t>
      </w:r>
      <w:r w:rsidR="00710AC2" w:rsidRPr="0087078D">
        <w:rPr>
          <w:rFonts w:ascii="Helvetica" w:eastAsia="Times New Roman" w:hAnsi="Helvetica" w:cs="Helvetica"/>
          <w:bCs/>
          <w:color w:val="7F7F7F" w:themeColor="text1" w:themeTint="80"/>
          <w:lang w:eastAsia="sl-SI"/>
        </w:rPr>
        <w:t xml:space="preserve">. The Carinthian painter also participated in exhibitions of contemporary Carinthian art: </w:t>
      </w:r>
      <w:r w:rsidR="00710AC2" w:rsidRPr="0087078D">
        <w:rPr>
          <w:rFonts w:ascii="Helvetica" w:eastAsia="Times New Roman" w:hAnsi="Helvetica" w:cs="Helvetica"/>
          <w:bCs/>
          <w:i/>
          <w:iCs/>
          <w:color w:val="7F7F7F" w:themeColor="text1" w:themeTint="80"/>
          <w:lang w:eastAsia="sl-SI"/>
        </w:rPr>
        <w:t>Moment. Selected Works by Carinthian Fine Artists</w:t>
      </w:r>
      <w:r w:rsidR="00710AC2" w:rsidRPr="0087078D">
        <w:rPr>
          <w:rFonts w:ascii="Helvetica" w:eastAsia="Times New Roman" w:hAnsi="Helvetica" w:cs="Helvetica"/>
          <w:bCs/>
          <w:color w:val="7F7F7F" w:themeColor="text1" w:themeTint="80"/>
          <w:lang w:eastAsia="sl-SI"/>
        </w:rPr>
        <w:t xml:space="preserve"> (2012), </w:t>
      </w:r>
      <w:r w:rsidR="00710AC2" w:rsidRPr="0087078D">
        <w:rPr>
          <w:rFonts w:ascii="Helvetica" w:eastAsia="Times New Roman" w:hAnsi="Helvetica" w:cs="Helvetica"/>
          <w:bCs/>
          <w:i/>
          <w:iCs/>
          <w:color w:val="7F7F7F" w:themeColor="text1" w:themeTint="80"/>
          <w:lang w:eastAsia="sl-SI"/>
        </w:rPr>
        <w:t>Contemporary Art in Carinthia</w:t>
      </w:r>
      <w:r w:rsidR="00710AC2" w:rsidRPr="0087078D">
        <w:rPr>
          <w:rFonts w:ascii="Helvetica" w:eastAsia="Times New Roman" w:hAnsi="Helvetica" w:cs="Helvetica"/>
          <w:bCs/>
          <w:color w:val="7F7F7F" w:themeColor="text1" w:themeTint="80"/>
          <w:lang w:eastAsia="sl-SI"/>
        </w:rPr>
        <w:t xml:space="preserve"> (2015), and </w:t>
      </w:r>
      <w:r w:rsidR="00710AC2" w:rsidRPr="0087078D">
        <w:rPr>
          <w:rFonts w:ascii="Helvetica" w:eastAsia="Times New Roman" w:hAnsi="Helvetica" w:cs="Helvetica"/>
          <w:bCs/>
          <w:i/>
          <w:iCs/>
          <w:color w:val="7F7F7F" w:themeColor="text1" w:themeTint="80"/>
          <w:lang w:eastAsia="sl-SI"/>
        </w:rPr>
        <w:t>Triennial of Contemporary Art in Carinthia</w:t>
      </w:r>
      <w:r w:rsidR="00710AC2" w:rsidRPr="0087078D">
        <w:rPr>
          <w:rFonts w:ascii="Helvetica" w:eastAsia="Times New Roman" w:hAnsi="Helvetica" w:cs="Helvetica"/>
          <w:bCs/>
          <w:color w:val="7F7F7F" w:themeColor="text1" w:themeTint="80"/>
          <w:lang w:eastAsia="sl-SI"/>
        </w:rPr>
        <w:t xml:space="preserve"> (2018). She has regularly collaborated with the Museum throughout these years; among other things, she created the visual image of Koki the Raven, the mascot of the Museum’s educational programmes. Most recently, she presented her work to the local audience again in 2021 with the overview exhibition of paintings </w:t>
      </w:r>
      <w:r w:rsidR="00710AC2" w:rsidRPr="0087078D">
        <w:rPr>
          <w:rFonts w:ascii="Helvetica" w:eastAsia="Times New Roman" w:hAnsi="Helvetica" w:cs="Helvetica"/>
          <w:bCs/>
          <w:i/>
          <w:iCs/>
          <w:color w:val="7F7F7F" w:themeColor="text1" w:themeTint="80"/>
          <w:lang w:eastAsia="sl-SI"/>
        </w:rPr>
        <w:t>Beautiful</w:t>
      </w:r>
      <w:r w:rsidR="00710AC2" w:rsidRPr="0087078D">
        <w:rPr>
          <w:rFonts w:ascii="Helvetica" w:eastAsia="Times New Roman" w:hAnsi="Helvetica" w:cs="Helvetica"/>
          <w:bCs/>
          <w:color w:val="7F7F7F" w:themeColor="text1" w:themeTint="80"/>
          <w:lang w:eastAsia="sl-SI"/>
        </w:rPr>
        <w:t xml:space="preserve"> at the Ravne Gallery. In the same year, her work </w:t>
      </w:r>
      <w:r w:rsidR="00710AC2" w:rsidRPr="0087078D">
        <w:rPr>
          <w:rFonts w:ascii="Helvetica" w:eastAsia="Times New Roman" w:hAnsi="Helvetica" w:cs="Helvetica"/>
          <w:bCs/>
          <w:i/>
          <w:iCs/>
          <w:color w:val="7F7F7F" w:themeColor="text1" w:themeTint="80"/>
          <w:lang w:eastAsia="sl-SI"/>
        </w:rPr>
        <w:t>Plantain Leaf</w:t>
      </w:r>
      <w:r w:rsidR="00710AC2" w:rsidRPr="0087078D">
        <w:rPr>
          <w:rFonts w:ascii="Helvetica" w:eastAsia="Times New Roman" w:hAnsi="Helvetica" w:cs="Helvetica"/>
          <w:bCs/>
          <w:color w:val="7F7F7F" w:themeColor="text1" w:themeTint="80"/>
          <w:lang w:eastAsia="sl-SI"/>
        </w:rPr>
        <w:t xml:space="preserve"> was acquired for the Museum’s collection.</w:t>
      </w:r>
    </w:p>
    <w:p w14:paraId="71286BDA" w14:textId="36BE84A1" w:rsidR="009759B2" w:rsidRPr="0087078D" w:rsidRDefault="009759B2" w:rsidP="009759B2">
      <w:pPr>
        <w:spacing w:after="0" w:line="240" w:lineRule="auto"/>
        <w:rPr>
          <w:rFonts w:ascii="Helvetica" w:eastAsia="Times New Roman" w:hAnsi="Helvetica" w:cs="Helvetica"/>
          <w:bCs/>
          <w:color w:val="7F7F7F" w:themeColor="text1" w:themeTint="80"/>
          <w:lang w:eastAsia="sl-SI"/>
        </w:rPr>
      </w:pPr>
    </w:p>
    <w:p w14:paraId="45F2E6D6" w14:textId="0F7DEA7C" w:rsidR="0087078D" w:rsidRPr="0087078D" w:rsidRDefault="0087078D">
      <w:pPr>
        <w:rPr>
          <w:rFonts w:ascii="Helvetica" w:eastAsia="Times New Roman" w:hAnsi="Helvetica" w:cs="Helvetica"/>
          <w:bCs/>
          <w:color w:val="7F7F7F" w:themeColor="text1" w:themeTint="80"/>
          <w:lang w:val="en-GB" w:eastAsia="sl-SI"/>
        </w:rPr>
      </w:pPr>
      <w:r w:rsidRPr="0087078D">
        <w:rPr>
          <w:rFonts w:ascii="Helvetica" w:eastAsia="Times New Roman" w:hAnsi="Helvetica" w:cs="Helvetica"/>
          <w:bCs/>
          <w:color w:val="7F7F7F" w:themeColor="text1" w:themeTint="80"/>
          <w:lang w:val="en-GB" w:eastAsia="sl-SI"/>
        </w:rPr>
        <w:br w:type="page"/>
      </w:r>
    </w:p>
    <w:p w14:paraId="3B97CB9B" w14:textId="08D64CF6" w:rsidR="00BF70AE" w:rsidRPr="009759B2" w:rsidRDefault="00BF70AE"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bCs/>
          <w:lang w:eastAsia="sl-SI"/>
        </w:rPr>
        <w:t xml:space="preserve">ŠTEFAN MARFLAK </w:t>
      </w:r>
      <w:r w:rsidRPr="009759B2">
        <w:rPr>
          <w:rFonts w:ascii="Helvetica" w:eastAsia="Times New Roman" w:hAnsi="Helvetica" w:cs="Helvetica"/>
          <w:bCs/>
          <w:lang w:eastAsia="sl-SI"/>
        </w:rPr>
        <w:t>(1952)</w:t>
      </w:r>
      <w:r w:rsidRPr="009759B2">
        <w:rPr>
          <w:rFonts w:ascii="Helvetica" w:eastAsia="Times New Roman" w:hAnsi="Helvetica" w:cs="Helvetica"/>
          <w:lang w:eastAsia="sl-SI"/>
        </w:rPr>
        <w:br/>
      </w:r>
      <w:r w:rsidRPr="009759B2">
        <w:rPr>
          <w:rFonts w:ascii="Helvetica" w:eastAsia="Times New Roman" w:hAnsi="Helvetica" w:cs="Helvetica"/>
          <w:b/>
          <w:lang w:eastAsia="sl-SI"/>
        </w:rPr>
        <w:t xml:space="preserve">Pokrajina / </w:t>
      </w:r>
      <w:r w:rsidR="00E74D0C" w:rsidRPr="009759B2">
        <w:rPr>
          <w:rFonts w:ascii="Helvetica" w:eastAsia="Times New Roman" w:hAnsi="Helvetica" w:cs="Helvetica"/>
          <w:b/>
          <w:i/>
          <w:lang w:eastAsia="sl-SI"/>
        </w:rPr>
        <w:t>La</w:t>
      </w:r>
      <w:r w:rsidRPr="009759B2">
        <w:rPr>
          <w:rFonts w:ascii="Helvetica" w:eastAsia="Times New Roman" w:hAnsi="Helvetica" w:cs="Helvetica"/>
          <w:b/>
          <w:i/>
          <w:lang w:eastAsia="sl-SI"/>
        </w:rPr>
        <w:t>n</w:t>
      </w:r>
      <w:r w:rsidR="00E74D0C" w:rsidRPr="009759B2">
        <w:rPr>
          <w:rFonts w:ascii="Helvetica" w:eastAsia="Times New Roman" w:hAnsi="Helvetica" w:cs="Helvetica"/>
          <w:b/>
          <w:i/>
          <w:lang w:eastAsia="sl-SI"/>
        </w:rPr>
        <w:t>d</w:t>
      </w:r>
      <w:r w:rsidRPr="009759B2">
        <w:rPr>
          <w:rFonts w:ascii="Helvetica" w:eastAsia="Times New Roman" w:hAnsi="Helvetica" w:cs="Helvetica"/>
          <w:b/>
          <w:i/>
          <w:lang w:eastAsia="sl-SI"/>
        </w:rPr>
        <w:t>scape</w:t>
      </w:r>
      <w:r w:rsidRPr="009759B2">
        <w:rPr>
          <w:rFonts w:ascii="Helvetica" w:eastAsia="Times New Roman" w:hAnsi="Helvetica" w:cs="Helvetica"/>
          <w:lang w:eastAsia="sl-SI"/>
        </w:rPr>
        <w:t xml:space="preserve">, </w:t>
      </w:r>
      <w:r w:rsidRPr="009759B2">
        <w:rPr>
          <w:rFonts w:ascii="Helvetica" w:eastAsia="Times New Roman" w:hAnsi="Helvetica" w:cs="Helvetica"/>
          <w:b/>
          <w:lang w:eastAsia="sl-SI"/>
        </w:rPr>
        <w:t>2005</w:t>
      </w:r>
      <w:r w:rsidRPr="009759B2">
        <w:rPr>
          <w:rFonts w:ascii="Helvetica" w:eastAsia="Times New Roman" w:hAnsi="Helvetica" w:cs="Helvetica"/>
          <w:b/>
          <w:lang w:eastAsia="sl-SI"/>
        </w:rPr>
        <w:br/>
      </w:r>
      <w:r w:rsidRPr="009759B2">
        <w:rPr>
          <w:rFonts w:ascii="Helvetica" w:eastAsia="Times New Roman" w:hAnsi="Helvetica" w:cs="Helvetica"/>
          <w:lang w:eastAsia="sl-SI"/>
        </w:rPr>
        <w:t xml:space="preserve">mešana tehnika, platno / </w:t>
      </w:r>
      <w:r w:rsidRPr="009759B2">
        <w:rPr>
          <w:rFonts w:ascii="Helvetica" w:eastAsia="Times New Roman" w:hAnsi="Helvetica" w:cs="Helvetica"/>
          <w:i/>
          <w:lang w:eastAsia="sl-SI"/>
        </w:rPr>
        <w:t>Mixed media on canvas</w:t>
      </w:r>
    </w:p>
    <w:p w14:paraId="496AC210" w14:textId="77777777" w:rsidR="00024E03" w:rsidRPr="009759B2" w:rsidRDefault="00024E03" w:rsidP="009759B2">
      <w:pPr>
        <w:spacing w:after="0" w:line="240" w:lineRule="auto"/>
        <w:ind w:left="927"/>
        <w:contextualSpacing/>
        <w:rPr>
          <w:rFonts w:ascii="Helvetica" w:hAnsi="Helvetica" w:cs="Helvetica"/>
        </w:rPr>
      </w:pPr>
    </w:p>
    <w:p w14:paraId="1716C557" w14:textId="77777777" w:rsidR="00DE57CF" w:rsidRDefault="003F6A01" w:rsidP="00DE57CF">
      <w:pPr>
        <w:spacing w:after="0" w:line="240" w:lineRule="auto"/>
        <w:rPr>
          <w:rFonts w:ascii="Helvetica" w:hAnsi="Helvetica" w:cs="Helvetica"/>
        </w:rPr>
      </w:pPr>
      <w:r w:rsidRPr="009759B2">
        <w:rPr>
          <w:rFonts w:ascii="Helvetica" w:hAnsi="Helvetica" w:cs="Helvetica"/>
        </w:rPr>
        <w:t>Štefan Marflak (Črna na Koroškem, 1952) je leta 1981 diplomiral na oddelku za slikarstvo Akademije za likovno umetnost v Ljubljani pri prof. Gustavu Gnamušu. Absolviral je tudi študij scenografije pri Meti Hočevar in kostumografije pri Alenki Bartl. Zaposlen je bil v ateljejih SNG Drama v Ljubljani, kot scenograf je sodeloval tudi z drugimi gledališči (Prešernovo gledališče Kranj, SLG Celje, Narodno pozorište Subotica) ter pri številnih neodvisnih avtorskih projektih. Ukvarja se tudi s pisanjem poezije. Nekaj let je deloval v Celju, danes živi in ustvarja na Ravnah na Koroškem.</w:t>
      </w:r>
      <w:r w:rsidR="00DE57CF" w:rsidRPr="00DE57CF">
        <w:rPr>
          <w:rFonts w:ascii="Helvetica" w:hAnsi="Helvetica" w:cs="Helvetica"/>
        </w:rPr>
        <w:t xml:space="preserve"> </w:t>
      </w:r>
    </w:p>
    <w:p w14:paraId="4F0B10C6" w14:textId="772D11F4" w:rsidR="00DE57CF" w:rsidRPr="009759B2" w:rsidRDefault="00DE57CF" w:rsidP="00DE57CF">
      <w:pPr>
        <w:spacing w:after="0" w:line="240" w:lineRule="auto"/>
        <w:rPr>
          <w:rFonts w:ascii="Helvetica" w:hAnsi="Helvetica" w:cs="Helvetica"/>
        </w:rPr>
      </w:pPr>
      <w:r w:rsidRPr="009759B2">
        <w:rPr>
          <w:rFonts w:ascii="Helvetica" w:hAnsi="Helvetica" w:cs="Helvetica"/>
        </w:rPr>
        <w:t>Njegovo slikarstvo zaznamujejo raziskovanje materialnosti slikarske površine ter preplet vizualnih in poetičnih vsebin, v katerih se odražata občutenje prostora in postopni prehod k bolj abstraktnim in poetičnim likovnim slikarskim rešitvam. Njegov izraz ostaja tesno povezan z domačim koroškim okoljem ter osebnimi in pesniškimi vsebinami.</w:t>
      </w:r>
    </w:p>
    <w:p w14:paraId="7C6081E5" w14:textId="77777777" w:rsidR="00DE57CF" w:rsidRPr="009759B2" w:rsidRDefault="00DE57CF" w:rsidP="009759B2">
      <w:pPr>
        <w:spacing w:after="0" w:line="240" w:lineRule="auto"/>
        <w:rPr>
          <w:rFonts w:ascii="Helvetica" w:hAnsi="Helvetica" w:cs="Helvetica"/>
        </w:rPr>
      </w:pPr>
    </w:p>
    <w:p w14:paraId="4C20AF82" w14:textId="46BF465A" w:rsidR="003F6A01" w:rsidRPr="009759B2" w:rsidRDefault="00DE57CF" w:rsidP="009759B2">
      <w:pPr>
        <w:spacing w:after="0" w:line="240" w:lineRule="auto"/>
        <w:rPr>
          <w:rFonts w:ascii="Helvetica" w:hAnsi="Helvetica" w:cs="Helvetica"/>
        </w:rPr>
      </w:pPr>
      <w:r>
        <w:rPr>
          <w:rFonts w:ascii="Helvetica" w:hAnsi="Helvetica" w:cs="Helvetica"/>
        </w:rPr>
        <w:t>V</w:t>
      </w:r>
      <w:r w:rsidR="003F6A01" w:rsidRPr="009759B2">
        <w:rPr>
          <w:rFonts w:ascii="Helvetica" w:hAnsi="Helvetica" w:cs="Helvetica"/>
        </w:rPr>
        <w:t xml:space="preserve">se od leta 1982, ko je prvič razstavljal v KGLU na </w:t>
      </w:r>
      <w:r w:rsidR="00872FA6" w:rsidRPr="009759B2">
        <w:rPr>
          <w:rFonts w:ascii="Helvetica" w:hAnsi="Helvetica" w:cs="Helvetica"/>
          <w:i/>
          <w:iCs/>
        </w:rPr>
        <w:t>Razstavi del koroških likovnih umetnikov in častnih občanov</w:t>
      </w:r>
      <w:r w:rsidR="003F6A01" w:rsidRPr="009759B2">
        <w:rPr>
          <w:rFonts w:ascii="Helvetica" w:hAnsi="Helvetica" w:cs="Helvetica"/>
        </w:rPr>
        <w:t xml:space="preserve">, redno predstavlja svoja dela tako na samostojnih kot tudi na skupinskih razstavah v KGLU. Sodeloval je na </w:t>
      </w:r>
      <w:r w:rsidR="003F6A01" w:rsidRPr="009759B2">
        <w:rPr>
          <w:rFonts w:ascii="Helvetica" w:hAnsi="Helvetica" w:cs="Helvetica"/>
          <w:i/>
          <w:iCs/>
        </w:rPr>
        <w:t>I. in II. Koroškem likovnem bienalu</w:t>
      </w:r>
      <w:r w:rsidR="003F6A01" w:rsidRPr="009759B2">
        <w:rPr>
          <w:rFonts w:ascii="Helvetica" w:hAnsi="Helvetica" w:cs="Helvetica"/>
        </w:rPr>
        <w:t xml:space="preserve"> (1985, 1987), na razstavah </w:t>
      </w:r>
      <w:r w:rsidR="003F6A01" w:rsidRPr="009759B2">
        <w:rPr>
          <w:rFonts w:ascii="Helvetica" w:hAnsi="Helvetica" w:cs="Helvetica"/>
          <w:i/>
          <w:iCs/>
        </w:rPr>
        <w:t>To delo pervo moje</w:t>
      </w:r>
      <w:r w:rsidR="003F6A01" w:rsidRPr="009759B2">
        <w:rPr>
          <w:rFonts w:ascii="Helvetica" w:hAnsi="Helvetica" w:cs="Helvetica"/>
        </w:rPr>
        <w:t xml:space="preserve"> (2007), </w:t>
      </w:r>
      <w:r w:rsidR="003F6A01" w:rsidRPr="009759B2">
        <w:rPr>
          <w:rFonts w:ascii="Helvetica" w:hAnsi="Helvetica" w:cs="Helvetica"/>
          <w:i/>
          <w:iCs/>
        </w:rPr>
        <w:t>Trenutek. Izbrana dela koroških likovnih umetnikov</w:t>
      </w:r>
      <w:r w:rsidR="003F6A01" w:rsidRPr="009759B2">
        <w:rPr>
          <w:rFonts w:ascii="Helvetica" w:hAnsi="Helvetica" w:cs="Helvetica"/>
        </w:rPr>
        <w:t xml:space="preserve"> (2012), </w:t>
      </w:r>
      <w:r w:rsidR="003F6A01" w:rsidRPr="009759B2">
        <w:rPr>
          <w:rFonts w:ascii="Helvetica" w:hAnsi="Helvetica" w:cs="Helvetica"/>
          <w:i/>
          <w:iCs/>
        </w:rPr>
        <w:t>Sodobna umetnost na Koroškem</w:t>
      </w:r>
      <w:r w:rsidR="003F6A01" w:rsidRPr="009759B2">
        <w:rPr>
          <w:rFonts w:ascii="Helvetica" w:hAnsi="Helvetica" w:cs="Helvetica"/>
        </w:rPr>
        <w:t xml:space="preserve"> (2015), </w:t>
      </w:r>
      <w:r w:rsidR="003F6A01" w:rsidRPr="009759B2">
        <w:rPr>
          <w:rFonts w:ascii="Helvetica" w:hAnsi="Helvetica" w:cs="Helvetica"/>
          <w:i/>
          <w:iCs/>
        </w:rPr>
        <w:t>Trienale sodobne umetnosti na Koroškem</w:t>
      </w:r>
      <w:r w:rsidR="003F6A01" w:rsidRPr="009759B2">
        <w:rPr>
          <w:rFonts w:ascii="Helvetica" w:hAnsi="Helvetica" w:cs="Helvetica"/>
        </w:rPr>
        <w:t xml:space="preserve"> (2018) in drugih skupinskih razstavah: </w:t>
      </w:r>
      <w:r w:rsidR="003F6A01" w:rsidRPr="009759B2">
        <w:rPr>
          <w:rFonts w:ascii="Helvetica" w:hAnsi="Helvetica" w:cs="Helvetica"/>
          <w:i/>
          <w:iCs/>
        </w:rPr>
        <w:t>Poetika</w:t>
      </w:r>
      <w:r w:rsidR="003F6A01" w:rsidRPr="009759B2">
        <w:rPr>
          <w:rFonts w:ascii="Helvetica" w:hAnsi="Helvetica" w:cs="Helvetica"/>
        </w:rPr>
        <w:t xml:space="preserve"> (2008), </w:t>
      </w:r>
      <w:r w:rsidR="003F6A01" w:rsidRPr="009759B2">
        <w:rPr>
          <w:rFonts w:ascii="Helvetica" w:hAnsi="Helvetica" w:cs="Helvetica"/>
          <w:i/>
          <w:iCs/>
        </w:rPr>
        <w:t>Majski salon</w:t>
      </w:r>
      <w:r w:rsidR="003F6A01" w:rsidRPr="009759B2">
        <w:rPr>
          <w:rFonts w:ascii="Helvetica" w:hAnsi="Helvetica" w:cs="Helvetica"/>
        </w:rPr>
        <w:t xml:space="preserve"> (2010), </w:t>
      </w:r>
      <w:r w:rsidR="003F6A01" w:rsidRPr="009759B2">
        <w:rPr>
          <w:rFonts w:ascii="Helvetica" w:hAnsi="Helvetica" w:cs="Helvetica"/>
          <w:i/>
          <w:iCs/>
        </w:rPr>
        <w:t>Adijo, vera v sanje, revija Odsevanja: 100 portretov</w:t>
      </w:r>
      <w:r w:rsidR="003F6A01" w:rsidRPr="009759B2">
        <w:rPr>
          <w:rFonts w:ascii="Helvetica" w:hAnsi="Helvetica" w:cs="Helvetica"/>
        </w:rPr>
        <w:t xml:space="preserve"> (2018). V KGLU je svoja dela prvič predstavil na samostojni razstavi leta 1996, zatem pa še na razstavah </w:t>
      </w:r>
      <w:r w:rsidR="003F6A01" w:rsidRPr="009759B2">
        <w:rPr>
          <w:rFonts w:ascii="Helvetica" w:hAnsi="Helvetica" w:cs="Helvetica"/>
          <w:i/>
          <w:iCs/>
        </w:rPr>
        <w:t>Ta pot – ta slika</w:t>
      </w:r>
      <w:r w:rsidR="003F6A01" w:rsidRPr="009759B2">
        <w:rPr>
          <w:rFonts w:ascii="Helvetica" w:hAnsi="Helvetica" w:cs="Helvetica"/>
        </w:rPr>
        <w:t xml:space="preserve"> (2011), </w:t>
      </w:r>
      <w:r w:rsidR="003F6A01" w:rsidRPr="009759B2">
        <w:rPr>
          <w:rFonts w:ascii="Helvetica" w:hAnsi="Helvetica" w:cs="Helvetica"/>
          <w:i/>
          <w:iCs/>
        </w:rPr>
        <w:t>SLIKA + KIP + POEZIJA</w:t>
      </w:r>
      <w:r w:rsidR="003F6A01" w:rsidRPr="009759B2">
        <w:rPr>
          <w:rFonts w:ascii="Helvetica" w:hAnsi="Helvetica" w:cs="Helvetica"/>
        </w:rPr>
        <w:t xml:space="preserve"> (2014) ter </w:t>
      </w:r>
      <w:r w:rsidR="003F6A01" w:rsidRPr="009759B2">
        <w:rPr>
          <w:rFonts w:ascii="Helvetica" w:hAnsi="Helvetica" w:cs="Helvetica"/>
          <w:i/>
          <w:iCs/>
        </w:rPr>
        <w:t>Slika kot koeksistenca bivanja</w:t>
      </w:r>
      <w:r w:rsidR="003F6A01" w:rsidRPr="009759B2">
        <w:rPr>
          <w:rFonts w:ascii="Helvetica" w:hAnsi="Helvetica" w:cs="Helvetica"/>
        </w:rPr>
        <w:t xml:space="preserve"> (2017) v Galeriji Ravne. Njegova dela so večkrat vključena v postavitve izbranih del koroških avtorjev iz zbirke KGLU.</w:t>
      </w:r>
    </w:p>
    <w:p w14:paraId="28C09223" w14:textId="30D0D3B9" w:rsidR="0087078D" w:rsidRDefault="0087078D" w:rsidP="009759B2">
      <w:pPr>
        <w:spacing w:after="0" w:line="240" w:lineRule="auto"/>
        <w:rPr>
          <w:rFonts w:ascii="Helvetica" w:hAnsi="Helvetica" w:cs="Helvetica"/>
          <w:color w:val="7F7F7F" w:themeColor="text1" w:themeTint="80"/>
        </w:rPr>
      </w:pPr>
    </w:p>
    <w:p w14:paraId="565722F8" w14:textId="77777777" w:rsidR="0087078D" w:rsidRPr="0087078D" w:rsidRDefault="0087078D" w:rsidP="009759B2">
      <w:pPr>
        <w:spacing w:after="0" w:line="240" w:lineRule="auto"/>
        <w:rPr>
          <w:rFonts w:ascii="Helvetica" w:hAnsi="Helvetica" w:cs="Helvetica"/>
          <w:color w:val="7F7F7F" w:themeColor="text1" w:themeTint="80"/>
        </w:rPr>
      </w:pPr>
    </w:p>
    <w:p w14:paraId="17EDE84E" w14:textId="1A344090" w:rsidR="00DE57CF" w:rsidRPr="0087078D" w:rsidRDefault="003F6A01" w:rsidP="00DE57CF">
      <w:pPr>
        <w:spacing w:after="0" w:line="240" w:lineRule="auto"/>
        <w:rPr>
          <w:rFonts w:ascii="Helvetica" w:hAnsi="Helvetica" w:cs="Helvetica"/>
          <w:color w:val="7F7F7F" w:themeColor="text1" w:themeTint="80"/>
        </w:rPr>
      </w:pPr>
      <w:r w:rsidRPr="0087078D">
        <w:rPr>
          <w:rFonts w:ascii="Helvetica" w:hAnsi="Helvetica" w:cs="Helvetica"/>
          <w:color w:val="7F7F7F" w:themeColor="text1" w:themeTint="80"/>
        </w:rPr>
        <w:t>Štefan Marflak (Črna na Koroškem, 1952) graduated from the Department of Painting at the Academy of Fine Arts in Ljubljana in 1981, where he studied under Prof. Gustav Gnamuš. He also completed postgraduate studies in stage design under Meta Hočevar and costume design under Alenka Bartl. He was employed in the workshops of SNG Drama in Ljubljana and also worked as a stage designer with other theatres, including the Prešeren Theatre Kranj, the Slovenian People’s Theatre Celje (SLG Celje), and the National Theatre Subotica, as well as on numerous independent theatre projects. In addition to his work as an artist and stage designer, he also writes poetry. After spending several years working in Celje, he now lives and works in Ravne na Koroškem.</w:t>
      </w:r>
      <w:r w:rsidR="00DE57CF" w:rsidRPr="00DE57CF">
        <w:rPr>
          <w:rFonts w:ascii="Helvetica" w:hAnsi="Helvetica" w:cs="Helvetica"/>
          <w:color w:val="7F7F7F" w:themeColor="text1" w:themeTint="80"/>
        </w:rPr>
        <w:t xml:space="preserve"> </w:t>
      </w:r>
      <w:r w:rsidR="00DE57CF">
        <w:rPr>
          <w:rFonts w:ascii="Helvetica" w:hAnsi="Helvetica" w:cs="Helvetica"/>
          <w:color w:val="7F7F7F" w:themeColor="text1" w:themeTint="80"/>
        </w:rPr>
        <w:br/>
      </w:r>
      <w:r w:rsidR="00DE57CF" w:rsidRPr="0087078D">
        <w:rPr>
          <w:rFonts w:ascii="Helvetica" w:hAnsi="Helvetica" w:cs="Helvetica"/>
          <w:color w:val="7F7F7F" w:themeColor="text1" w:themeTint="80"/>
        </w:rPr>
        <w:t>His painting is characterised by an exploration of the materiality of the painted surface and the interplay of visual and poetic content, in which a strong sense of place and a gradual shift towards more abstract and poetic pictorial solutions are reflected. His work remains closely rooted in his native Carinthian environment and in personal and poetic themes.</w:t>
      </w:r>
    </w:p>
    <w:p w14:paraId="4D4E0305" w14:textId="77777777" w:rsidR="00DE57CF" w:rsidRPr="0087078D" w:rsidRDefault="00DE57CF" w:rsidP="009759B2">
      <w:pPr>
        <w:spacing w:after="0" w:line="240" w:lineRule="auto"/>
        <w:rPr>
          <w:rFonts w:ascii="Helvetica" w:hAnsi="Helvetica" w:cs="Helvetica"/>
          <w:color w:val="7F7F7F" w:themeColor="text1" w:themeTint="80"/>
        </w:rPr>
      </w:pPr>
    </w:p>
    <w:p w14:paraId="1E610602" w14:textId="21D526B1" w:rsidR="003F6A01" w:rsidRPr="0087078D" w:rsidRDefault="00DE57CF" w:rsidP="009759B2">
      <w:pPr>
        <w:spacing w:after="0" w:line="240" w:lineRule="auto"/>
        <w:rPr>
          <w:rFonts w:ascii="Helvetica" w:hAnsi="Helvetica" w:cs="Helvetica"/>
          <w:color w:val="7F7F7F" w:themeColor="text1" w:themeTint="80"/>
        </w:rPr>
      </w:pPr>
      <w:r>
        <w:rPr>
          <w:rFonts w:ascii="Helvetica" w:hAnsi="Helvetica" w:cs="Helvetica"/>
          <w:color w:val="7F7F7F" w:themeColor="text1" w:themeTint="80"/>
        </w:rPr>
        <w:t>He</w:t>
      </w:r>
      <w:r w:rsidR="003F6A01" w:rsidRPr="0087078D">
        <w:rPr>
          <w:rFonts w:ascii="Helvetica" w:hAnsi="Helvetica" w:cs="Helvetica"/>
          <w:color w:val="7F7F7F" w:themeColor="text1" w:themeTint="80"/>
        </w:rPr>
        <w:t xml:space="preserve"> has been regularly presenting his works both in solo and group exhibitions at the Museum ever since 1982, when he first presented his work at the exhibition </w:t>
      </w:r>
      <w:r w:rsidR="003F6A01" w:rsidRPr="0087078D">
        <w:rPr>
          <w:rFonts w:ascii="Helvetica" w:hAnsi="Helvetica" w:cs="Helvetica"/>
          <w:i/>
          <w:iCs/>
          <w:color w:val="7F7F7F" w:themeColor="text1" w:themeTint="80"/>
        </w:rPr>
        <w:t>Works by Carinthian Artists and Honorary Citizens</w:t>
      </w:r>
      <w:r w:rsidR="003F6A01" w:rsidRPr="0087078D">
        <w:rPr>
          <w:rFonts w:ascii="Helvetica" w:hAnsi="Helvetica" w:cs="Helvetica"/>
          <w:color w:val="7F7F7F" w:themeColor="text1" w:themeTint="80"/>
        </w:rPr>
        <w:t xml:space="preserve">. He has participated in the </w:t>
      </w:r>
      <w:r w:rsidR="003F6A01" w:rsidRPr="0087078D">
        <w:rPr>
          <w:rFonts w:ascii="Helvetica" w:hAnsi="Helvetica" w:cs="Helvetica"/>
          <w:i/>
          <w:iCs/>
          <w:color w:val="7F7F7F" w:themeColor="text1" w:themeTint="80"/>
        </w:rPr>
        <w:t>I and II Carinthian Biennials of Art</w:t>
      </w:r>
      <w:r w:rsidR="003F6A01" w:rsidRPr="0087078D">
        <w:rPr>
          <w:rFonts w:ascii="Helvetica" w:hAnsi="Helvetica" w:cs="Helvetica"/>
          <w:color w:val="7F7F7F" w:themeColor="text1" w:themeTint="80"/>
        </w:rPr>
        <w:t xml:space="preserve"> (1985, 1987), the exhibitions </w:t>
      </w:r>
      <w:r w:rsidR="003F6A01" w:rsidRPr="0087078D">
        <w:rPr>
          <w:rFonts w:ascii="Helvetica" w:hAnsi="Helvetica" w:cs="Helvetica"/>
          <w:i/>
          <w:iCs/>
          <w:color w:val="7F7F7F" w:themeColor="text1" w:themeTint="80"/>
        </w:rPr>
        <w:t>To delo pervo moje</w:t>
      </w:r>
      <w:r w:rsidR="003F6A01" w:rsidRPr="0087078D">
        <w:rPr>
          <w:rFonts w:ascii="Helvetica" w:hAnsi="Helvetica" w:cs="Helvetica"/>
          <w:color w:val="7F7F7F" w:themeColor="text1" w:themeTint="80"/>
        </w:rPr>
        <w:t xml:space="preserve"> (2007), </w:t>
      </w:r>
      <w:r w:rsidR="003F6A01" w:rsidRPr="0087078D">
        <w:rPr>
          <w:rFonts w:ascii="Helvetica" w:hAnsi="Helvetica" w:cs="Helvetica"/>
          <w:i/>
          <w:iCs/>
          <w:color w:val="7F7F7F" w:themeColor="text1" w:themeTint="80"/>
        </w:rPr>
        <w:t>Moment. Selected Works by Carinthian Fine Artists</w:t>
      </w:r>
      <w:r w:rsidR="003F6A01" w:rsidRPr="0087078D">
        <w:rPr>
          <w:rFonts w:ascii="Helvetica" w:hAnsi="Helvetica" w:cs="Helvetica"/>
          <w:color w:val="7F7F7F" w:themeColor="text1" w:themeTint="80"/>
        </w:rPr>
        <w:t xml:space="preserve"> (2012), </w:t>
      </w:r>
      <w:r w:rsidR="003F6A01" w:rsidRPr="0087078D">
        <w:rPr>
          <w:rFonts w:ascii="Helvetica" w:hAnsi="Helvetica" w:cs="Helvetica"/>
          <w:i/>
          <w:iCs/>
          <w:color w:val="7F7F7F" w:themeColor="text1" w:themeTint="80"/>
        </w:rPr>
        <w:t>Contemporary Art in Carinthia</w:t>
      </w:r>
      <w:r w:rsidR="003F6A01" w:rsidRPr="0087078D">
        <w:rPr>
          <w:rFonts w:ascii="Helvetica" w:hAnsi="Helvetica" w:cs="Helvetica"/>
          <w:color w:val="7F7F7F" w:themeColor="text1" w:themeTint="80"/>
        </w:rPr>
        <w:t xml:space="preserve"> (2015), </w:t>
      </w:r>
      <w:r w:rsidR="003F6A01" w:rsidRPr="0087078D">
        <w:rPr>
          <w:rFonts w:ascii="Helvetica" w:hAnsi="Helvetica" w:cs="Helvetica"/>
          <w:i/>
          <w:iCs/>
          <w:color w:val="7F7F7F" w:themeColor="text1" w:themeTint="80"/>
        </w:rPr>
        <w:t>Triennial of Contemporary Art in Carinthia</w:t>
      </w:r>
      <w:r w:rsidR="003F6A01" w:rsidRPr="0087078D">
        <w:rPr>
          <w:rFonts w:ascii="Helvetica" w:hAnsi="Helvetica" w:cs="Helvetica"/>
          <w:color w:val="7F7F7F" w:themeColor="text1" w:themeTint="80"/>
        </w:rPr>
        <w:t xml:space="preserve"> (2018), and other group exhibitions: </w:t>
      </w:r>
      <w:r w:rsidR="003F6A01" w:rsidRPr="0087078D">
        <w:rPr>
          <w:rFonts w:ascii="Helvetica" w:hAnsi="Helvetica" w:cs="Helvetica"/>
          <w:i/>
          <w:iCs/>
          <w:color w:val="7F7F7F" w:themeColor="text1" w:themeTint="80"/>
        </w:rPr>
        <w:t>Poetics</w:t>
      </w:r>
      <w:r w:rsidR="003F6A01" w:rsidRPr="0087078D">
        <w:rPr>
          <w:rFonts w:ascii="Helvetica" w:hAnsi="Helvetica" w:cs="Helvetica"/>
          <w:color w:val="7F7F7F" w:themeColor="text1" w:themeTint="80"/>
        </w:rPr>
        <w:t xml:space="preserve"> (2008), </w:t>
      </w:r>
      <w:r w:rsidR="003F6A01" w:rsidRPr="0087078D">
        <w:rPr>
          <w:rFonts w:ascii="Helvetica" w:hAnsi="Helvetica" w:cs="Helvetica"/>
          <w:i/>
          <w:iCs/>
          <w:color w:val="7F7F7F" w:themeColor="text1" w:themeTint="80"/>
        </w:rPr>
        <w:t>The May Salon</w:t>
      </w:r>
      <w:r w:rsidR="003F6A01" w:rsidRPr="0087078D">
        <w:rPr>
          <w:rFonts w:ascii="Helvetica" w:hAnsi="Helvetica" w:cs="Helvetica"/>
          <w:color w:val="7F7F7F" w:themeColor="text1" w:themeTint="80"/>
        </w:rPr>
        <w:t xml:space="preserve"> (2010), and </w:t>
      </w:r>
      <w:r w:rsidR="003F6A01" w:rsidRPr="0087078D">
        <w:rPr>
          <w:rFonts w:ascii="Helvetica" w:hAnsi="Helvetica" w:cs="Helvetica"/>
          <w:i/>
          <w:iCs/>
          <w:color w:val="7F7F7F" w:themeColor="text1" w:themeTint="80"/>
        </w:rPr>
        <w:t>Goodbye Faith in Dreams, the Reflections Journal: 100 Portraits</w:t>
      </w:r>
      <w:r w:rsidR="003F6A01" w:rsidRPr="0087078D">
        <w:rPr>
          <w:rFonts w:ascii="Helvetica" w:hAnsi="Helvetica" w:cs="Helvetica"/>
          <w:color w:val="7F7F7F" w:themeColor="text1" w:themeTint="80"/>
        </w:rPr>
        <w:t xml:space="preserve"> (2018). At the Museum, he had his first solo presentation in 1996, followed by the exhibitions </w:t>
      </w:r>
      <w:r w:rsidR="003F6A01" w:rsidRPr="0087078D">
        <w:rPr>
          <w:rFonts w:ascii="Helvetica" w:hAnsi="Helvetica" w:cs="Helvetica"/>
          <w:i/>
          <w:iCs/>
          <w:color w:val="7F7F7F" w:themeColor="text1" w:themeTint="80"/>
        </w:rPr>
        <w:t>This Path – This Image</w:t>
      </w:r>
      <w:r w:rsidR="003F6A01" w:rsidRPr="0087078D">
        <w:rPr>
          <w:rFonts w:ascii="Helvetica" w:hAnsi="Helvetica" w:cs="Helvetica"/>
          <w:color w:val="7F7F7F" w:themeColor="text1" w:themeTint="80"/>
        </w:rPr>
        <w:t xml:space="preserve"> (2011), </w:t>
      </w:r>
      <w:r w:rsidR="003F6A01" w:rsidRPr="0087078D">
        <w:rPr>
          <w:rFonts w:ascii="Helvetica" w:hAnsi="Helvetica" w:cs="Helvetica"/>
          <w:i/>
          <w:iCs/>
          <w:color w:val="7F7F7F" w:themeColor="text1" w:themeTint="80"/>
        </w:rPr>
        <w:t>PAINTING + SCULPTURE + POETRY</w:t>
      </w:r>
      <w:r w:rsidR="003F6A01" w:rsidRPr="0087078D">
        <w:rPr>
          <w:rFonts w:ascii="Helvetica" w:hAnsi="Helvetica" w:cs="Helvetica"/>
          <w:color w:val="7F7F7F" w:themeColor="text1" w:themeTint="80"/>
        </w:rPr>
        <w:t xml:space="preserve"> (2014), and </w:t>
      </w:r>
      <w:r w:rsidR="003F6A01" w:rsidRPr="0087078D">
        <w:rPr>
          <w:rFonts w:ascii="Helvetica" w:hAnsi="Helvetica" w:cs="Helvetica"/>
          <w:i/>
          <w:iCs/>
          <w:color w:val="7F7F7F" w:themeColor="text1" w:themeTint="80"/>
        </w:rPr>
        <w:t>Paintng as Coexistence of Being</w:t>
      </w:r>
      <w:r w:rsidR="003F6A01" w:rsidRPr="0087078D">
        <w:rPr>
          <w:rFonts w:ascii="Helvetica" w:hAnsi="Helvetica" w:cs="Helvetica"/>
          <w:color w:val="7F7F7F" w:themeColor="text1" w:themeTint="80"/>
        </w:rPr>
        <w:t xml:space="preserve"> (2017) at the Ravne Gallery. His works are often included in exhibitions of selected works by Carinthian artists from the Museum’s collection.</w:t>
      </w:r>
    </w:p>
    <w:p w14:paraId="79787FF0" w14:textId="77777777" w:rsidR="005421BA" w:rsidRDefault="005421BA">
      <w:pPr>
        <w:rPr>
          <w:rFonts w:ascii="Helvetica" w:eastAsia="Times New Roman" w:hAnsi="Helvetica" w:cs="Helvetica"/>
          <w:b/>
          <w:bCs/>
          <w:lang w:eastAsia="sl-SI"/>
        </w:rPr>
      </w:pPr>
      <w:r>
        <w:rPr>
          <w:rFonts w:ascii="Helvetica" w:eastAsia="Times New Roman" w:hAnsi="Helvetica" w:cs="Helvetica"/>
          <w:b/>
          <w:bCs/>
          <w:lang w:eastAsia="sl-SI"/>
        </w:rPr>
        <w:br w:type="page"/>
      </w:r>
    </w:p>
    <w:p w14:paraId="25688514" w14:textId="74303BF1" w:rsidR="001D4B65" w:rsidRPr="009759B2" w:rsidRDefault="001D4B65" w:rsidP="009759B2">
      <w:pPr>
        <w:spacing w:after="0" w:line="240" w:lineRule="auto"/>
        <w:rPr>
          <w:rFonts w:ascii="Helvetica" w:eastAsia="Times New Roman" w:hAnsi="Helvetica" w:cs="Helvetica"/>
          <w:lang w:eastAsia="sl-SI"/>
        </w:rPr>
      </w:pPr>
      <w:r w:rsidRPr="009759B2">
        <w:rPr>
          <w:rFonts w:ascii="Helvetica" w:eastAsia="Times New Roman" w:hAnsi="Helvetica" w:cs="Helvetica"/>
          <w:b/>
          <w:bCs/>
          <w:lang w:eastAsia="sl-SI"/>
        </w:rPr>
        <w:t xml:space="preserve">FRANC BERHTOLD </w:t>
      </w:r>
      <w:r w:rsidRPr="009759B2">
        <w:rPr>
          <w:rFonts w:ascii="Helvetica" w:eastAsia="Times New Roman" w:hAnsi="Helvetica" w:cs="Helvetica"/>
          <w:bCs/>
          <w:lang w:eastAsia="sl-SI"/>
        </w:rPr>
        <w:t>(1945)</w:t>
      </w:r>
      <w:r w:rsidRPr="009759B2">
        <w:rPr>
          <w:rFonts w:ascii="Helvetica" w:eastAsia="Times New Roman" w:hAnsi="Helvetica" w:cs="Helvetica"/>
          <w:lang w:eastAsia="sl-SI"/>
        </w:rPr>
        <w:br/>
      </w:r>
      <w:r w:rsidRPr="009759B2">
        <w:rPr>
          <w:rFonts w:ascii="Helvetica" w:eastAsia="Times New Roman" w:hAnsi="Helvetica" w:cs="Helvetica"/>
          <w:b/>
          <w:lang w:eastAsia="sl-SI"/>
        </w:rPr>
        <w:t xml:space="preserve">Pozejdonov vrt / </w:t>
      </w:r>
      <w:r w:rsidRPr="009759B2">
        <w:rPr>
          <w:rFonts w:ascii="Helvetica" w:eastAsia="Times New Roman" w:hAnsi="Helvetica" w:cs="Helvetica"/>
          <w:b/>
          <w:i/>
          <w:lang w:eastAsia="sl-SI"/>
        </w:rPr>
        <w:t xml:space="preserve">Poseidon's Garden, </w:t>
      </w:r>
      <w:r w:rsidRPr="009759B2">
        <w:rPr>
          <w:rFonts w:ascii="Helvetica" w:eastAsia="Times New Roman" w:hAnsi="Helvetica" w:cs="Helvetica"/>
          <w:b/>
          <w:lang w:eastAsia="sl-SI"/>
        </w:rPr>
        <w:t>2011</w:t>
      </w:r>
      <w:r w:rsidRPr="009759B2">
        <w:rPr>
          <w:rFonts w:ascii="Helvetica" w:eastAsia="Times New Roman" w:hAnsi="Helvetica" w:cs="Helvetica"/>
          <w:b/>
          <w:lang w:eastAsia="sl-SI"/>
        </w:rPr>
        <w:br/>
      </w:r>
      <w:r w:rsidRPr="009759B2">
        <w:rPr>
          <w:rFonts w:ascii="Helvetica" w:eastAsia="Times New Roman" w:hAnsi="Helvetica" w:cs="Helvetica"/>
          <w:lang w:eastAsia="sl-SI"/>
        </w:rPr>
        <w:t xml:space="preserve">mezzotinta, montaža / </w:t>
      </w:r>
      <w:r w:rsidRPr="009759B2">
        <w:rPr>
          <w:rFonts w:ascii="Helvetica" w:eastAsia="Times New Roman" w:hAnsi="Helvetica" w:cs="Helvetica"/>
          <w:i/>
          <w:lang w:eastAsia="sl-SI"/>
        </w:rPr>
        <w:t>mezzotint, montage</w:t>
      </w:r>
    </w:p>
    <w:p w14:paraId="581582A2" w14:textId="77777777" w:rsidR="00220B03" w:rsidRPr="009759B2" w:rsidRDefault="00220B03" w:rsidP="009759B2">
      <w:pPr>
        <w:spacing w:after="0" w:line="240" w:lineRule="auto"/>
        <w:rPr>
          <w:rFonts w:ascii="Helvetica" w:hAnsi="Helvetica" w:cs="Helvetica"/>
        </w:rPr>
      </w:pPr>
    </w:p>
    <w:p w14:paraId="36F4E610" w14:textId="423A04AB" w:rsidR="00DE57CF" w:rsidRDefault="003F6A01" w:rsidP="00DE57CF">
      <w:pPr>
        <w:spacing w:after="0" w:line="240" w:lineRule="auto"/>
        <w:rPr>
          <w:rFonts w:ascii="Helvetica" w:hAnsi="Helvetica" w:cs="Helvetica"/>
        </w:rPr>
      </w:pPr>
      <w:r w:rsidRPr="009759B2">
        <w:rPr>
          <w:rFonts w:ascii="Helvetica" w:hAnsi="Helvetica" w:cs="Helvetica"/>
        </w:rPr>
        <w:t>Franc Berhtold (Strojna pri Prevaljah, 1945) je leta 1967 diplomiral na Pedagoški akademiji v Mariboru. Po desetletnem pedagoškem delu v Slovenj Gradcu se je zaposlil kot industrijski oblikovalec v Tovarni meril v Slovenj Gradcu. Študijsko se je izpopolnjeval na seminarjih za grafiko v Nemčiji in na Nizozemskem. Sodeloval je na številnih društvenih in mednarodnih skupinskih razstavah ter za malo grafiko prejel dve nagradi. Leta 2017 je za svoje delo prejel Bernekerjevo nagrado. Je član Društva slovenskih likovnih umetnikov Maribor. Živi in ustvarja v Slovenj Gradcu.</w:t>
      </w:r>
      <w:r w:rsidR="00DE57CF" w:rsidRPr="00DE57CF">
        <w:rPr>
          <w:rFonts w:ascii="Helvetica" w:hAnsi="Helvetica" w:cs="Helvetica"/>
        </w:rPr>
        <w:t xml:space="preserve"> </w:t>
      </w:r>
      <w:r w:rsidR="00DE57CF">
        <w:rPr>
          <w:rFonts w:ascii="Helvetica" w:hAnsi="Helvetica" w:cs="Helvetica"/>
        </w:rPr>
        <w:br/>
      </w:r>
      <w:r w:rsidR="00DE57CF" w:rsidRPr="0087078D">
        <w:rPr>
          <w:rFonts w:ascii="Helvetica" w:hAnsi="Helvetica" w:cs="Helvetica"/>
        </w:rPr>
        <w:t>Njegov opus obsega predvsem grafiko, risbo in dela na papirju, v katerih razvija prepoznaven likovni izraz ter raziskuje izrazne možnosti grafičnega medija.</w:t>
      </w:r>
    </w:p>
    <w:p w14:paraId="3291085E" w14:textId="3BC55679" w:rsidR="003F6A01" w:rsidRPr="009759B2" w:rsidRDefault="003F6A01" w:rsidP="009759B2">
      <w:pPr>
        <w:spacing w:after="0" w:line="240" w:lineRule="auto"/>
        <w:rPr>
          <w:rFonts w:ascii="Helvetica" w:hAnsi="Helvetica" w:cs="Helvetica"/>
        </w:rPr>
      </w:pPr>
    </w:p>
    <w:p w14:paraId="00FACC27" w14:textId="71959D8C" w:rsidR="003F6A01" w:rsidRDefault="003F6A01" w:rsidP="009759B2">
      <w:pPr>
        <w:spacing w:after="0" w:line="240" w:lineRule="auto"/>
        <w:rPr>
          <w:rFonts w:ascii="Helvetica" w:hAnsi="Helvetica" w:cs="Helvetica"/>
        </w:rPr>
      </w:pPr>
      <w:r w:rsidRPr="009759B2">
        <w:rPr>
          <w:rFonts w:ascii="Helvetica" w:hAnsi="Helvetica" w:cs="Helvetica"/>
        </w:rPr>
        <w:t xml:space="preserve">Franc Berhtold svoja dela v KGLU redno predstavlja na razstavah del koroških likovnih umetnikov (1978, 1982), sodeloval je na </w:t>
      </w:r>
      <w:r w:rsidRPr="009759B2">
        <w:rPr>
          <w:rFonts w:ascii="Helvetica" w:hAnsi="Helvetica" w:cs="Helvetica"/>
          <w:i/>
          <w:iCs/>
        </w:rPr>
        <w:t>I. in II. Koroškem likovnem bienalu</w:t>
      </w:r>
      <w:r w:rsidRPr="009759B2">
        <w:rPr>
          <w:rFonts w:ascii="Helvetica" w:hAnsi="Helvetica" w:cs="Helvetica"/>
        </w:rPr>
        <w:t xml:space="preserve"> (1985, 1987), po letu 2000 pa tudi na razstavah </w:t>
      </w:r>
      <w:r w:rsidRPr="009759B2">
        <w:rPr>
          <w:rFonts w:ascii="Helvetica" w:hAnsi="Helvetica" w:cs="Helvetica"/>
          <w:i/>
          <w:iCs/>
        </w:rPr>
        <w:t>To delo pervo moje</w:t>
      </w:r>
      <w:r w:rsidRPr="009759B2">
        <w:rPr>
          <w:rFonts w:ascii="Helvetica" w:hAnsi="Helvetica" w:cs="Helvetica"/>
        </w:rPr>
        <w:t xml:space="preserve"> (2007), </w:t>
      </w:r>
      <w:r w:rsidRPr="009759B2">
        <w:rPr>
          <w:rFonts w:ascii="Helvetica" w:hAnsi="Helvetica" w:cs="Helvetica"/>
          <w:i/>
          <w:iCs/>
        </w:rPr>
        <w:t>Trenutek. Izbrana dela koroških likovnih umetnikov</w:t>
      </w:r>
      <w:r w:rsidRPr="009759B2">
        <w:rPr>
          <w:rFonts w:ascii="Helvetica" w:hAnsi="Helvetica" w:cs="Helvetica"/>
        </w:rPr>
        <w:t xml:space="preserve"> (2012), </w:t>
      </w:r>
      <w:r w:rsidRPr="009759B2">
        <w:rPr>
          <w:rFonts w:ascii="Helvetica" w:hAnsi="Helvetica" w:cs="Helvetica"/>
          <w:i/>
          <w:iCs/>
        </w:rPr>
        <w:t>Koroški umetniki iz zbirke KGLU</w:t>
      </w:r>
      <w:r w:rsidRPr="009759B2">
        <w:rPr>
          <w:rFonts w:ascii="Helvetica" w:hAnsi="Helvetica" w:cs="Helvetica"/>
        </w:rPr>
        <w:t xml:space="preserve"> (2015), </w:t>
      </w:r>
      <w:r w:rsidRPr="009759B2">
        <w:rPr>
          <w:rFonts w:ascii="Helvetica" w:hAnsi="Helvetica" w:cs="Helvetica"/>
          <w:i/>
          <w:iCs/>
        </w:rPr>
        <w:t>Trienale sodobne umetnosti na Koroškem</w:t>
      </w:r>
      <w:r w:rsidRPr="009759B2">
        <w:rPr>
          <w:rFonts w:ascii="Helvetica" w:hAnsi="Helvetica" w:cs="Helvetica"/>
        </w:rPr>
        <w:t xml:space="preserve"> (2018) in drugih skupinskih predstavitvah: </w:t>
      </w:r>
      <w:r w:rsidRPr="009759B2">
        <w:rPr>
          <w:rFonts w:ascii="Helvetica" w:hAnsi="Helvetica" w:cs="Helvetica"/>
          <w:i/>
          <w:iCs/>
        </w:rPr>
        <w:t>Likovni umetniki štirih mest</w:t>
      </w:r>
      <w:r w:rsidRPr="009759B2">
        <w:rPr>
          <w:rFonts w:ascii="Helvetica" w:hAnsi="Helvetica" w:cs="Helvetica"/>
        </w:rPr>
        <w:t xml:space="preserve"> (2000), </w:t>
      </w:r>
      <w:r w:rsidRPr="009759B2">
        <w:rPr>
          <w:rFonts w:ascii="Helvetica" w:hAnsi="Helvetica" w:cs="Helvetica"/>
          <w:i/>
          <w:iCs/>
        </w:rPr>
        <w:t>Učitelji in učenci</w:t>
      </w:r>
      <w:r w:rsidR="005E4560" w:rsidRPr="009759B2">
        <w:rPr>
          <w:rFonts w:ascii="Helvetica" w:hAnsi="Helvetica" w:cs="Helvetica"/>
          <w:i/>
          <w:iCs/>
        </w:rPr>
        <w:t>, Opava</w:t>
      </w:r>
      <w:r w:rsidRPr="009759B2">
        <w:rPr>
          <w:rFonts w:ascii="Helvetica" w:hAnsi="Helvetica" w:cs="Helvetica"/>
        </w:rPr>
        <w:t xml:space="preserve"> (2004). Leta 1980 je v KGLU razstavljal skupaj s kiparjem Radom Nikolićem, leta 2016 pa je imel v KGLU veliko retrospektivno razstavo </w:t>
      </w:r>
      <w:r w:rsidRPr="009759B2">
        <w:rPr>
          <w:rFonts w:ascii="Helvetica" w:hAnsi="Helvetica" w:cs="Helvetica"/>
          <w:i/>
          <w:iCs/>
        </w:rPr>
        <w:t>Grafike in dela na papirju 1967–2016</w:t>
      </w:r>
      <w:r w:rsidR="00AF552C" w:rsidRPr="009759B2">
        <w:rPr>
          <w:rFonts w:ascii="Helvetica" w:hAnsi="Helvetica" w:cs="Helvetica"/>
        </w:rPr>
        <w:t>.</w:t>
      </w:r>
    </w:p>
    <w:p w14:paraId="13CA01D1" w14:textId="77777777" w:rsidR="0087078D" w:rsidRDefault="0087078D" w:rsidP="009759B2">
      <w:pPr>
        <w:spacing w:after="0" w:line="240" w:lineRule="auto"/>
        <w:rPr>
          <w:rFonts w:ascii="Helvetica" w:hAnsi="Helvetica" w:cs="Helvetica"/>
        </w:rPr>
      </w:pPr>
    </w:p>
    <w:p w14:paraId="0DCFDA24" w14:textId="77777777" w:rsidR="00CA10D8" w:rsidRPr="009759B2" w:rsidRDefault="00CA10D8" w:rsidP="009759B2">
      <w:pPr>
        <w:spacing w:after="0" w:line="240" w:lineRule="auto"/>
        <w:rPr>
          <w:rFonts w:ascii="Helvetica" w:hAnsi="Helvetica" w:cs="Helvetica"/>
          <w:b/>
          <w:bCs/>
        </w:rPr>
      </w:pPr>
    </w:p>
    <w:p w14:paraId="59621DF6" w14:textId="20BCA087" w:rsidR="00DE57CF" w:rsidRPr="0087078D" w:rsidRDefault="003F6A01" w:rsidP="00DE57CF">
      <w:pPr>
        <w:spacing w:after="0" w:line="240" w:lineRule="auto"/>
        <w:rPr>
          <w:rFonts w:ascii="Helvetica" w:hAnsi="Helvetica" w:cs="Helvetica"/>
          <w:color w:val="7F7F7F" w:themeColor="text1" w:themeTint="80"/>
        </w:rPr>
      </w:pPr>
      <w:r w:rsidRPr="0087078D">
        <w:rPr>
          <w:rFonts w:ascii="Helvetica" w:hAnsi="Helvetica" w:cs="Helvetica"/>
          <w:color w:val="7F7F7F" w:themeColor="text1" w:themeTint="80"/>
        </w:rPr>
        <w:t>Franc Berhtold (Strojna near Prevalje, 1945) graduated from the Maribor Academy of Education in 1967. After ten years spent teaching in Slovenj Gradec, he took up a position as an industrial designer at the Tovarna meril factory in Slovenj Gradec. He furthered his professional training by attending printmaking seminars in Germany and the Netherlands. He has participated in numerous society and international group exhibitions and received two awards for his small-format prints. In 2017, he received the Berneker Award in recognition of his artistic achievements. He is a member of the Maribor Fine Artists Society. He lives and works in Slovenj Gradec.</w:t>
      </w:r>
      <w:r w:rsidR="00DE57CF" w:rsidRPr="00DE57CF">
        <w:rPr>
          <w:rFonts w:ascii="Helvetica" w:hAnsi="Helvetica" w:cs="Helvetica"/>
          <w:color w:val="7F7F7F" w:themeColor="text1" w:themeTint="80"/>
        </w:rPr>
        <w:t xml:space="preserve"> </w:t>
      </w:r>
      <w:r w:rsidR="00DE57CF">
        <w:rPr>
          <w:rFonts w:ascii="Helvetica" w:hAnsi="Helvetica" w:cs="Helvetica"/>
          <w:color w:val="7F7F7F" w:themeColor="text1" w:themeTint="80"/>
        </w:rPr>
        <w:br/>
      </w:r>
      <w:r w:rsidR="00DE57CF" w:rsidRPr="0087078D">
        <w:rPr>
          <w:rFonts w:ascii="Helvetica" w:hAnsi="Helvetica" w:cs="Helvetica"/>
          <w:color w:val="7F7F7F" w:themeColor="text1" w:themeTint="80"/>
        </w:rPr>
        <w:t>His oeuvre consists primarily of printmaking, drawing, and works on paper, through which he has developed a distinctive visual language while exploring the expressive potential of the printmaking medium.</w:t>
      </w:r>
    </w:p>
    <w:p w14:paraId="2C3EA702" w14:textId="536E4333" w:rsidR="003F6A01" w:rsidRPr="0087078D" w:rsidRDefault="003F6A01" w:rsidP="009759B2">
      <w:pPr>
        <w:spacing w:after="0" w:line="240" w:lineRule="auto"/>
        <w:rPr>
          <w:rFonts w:ascii="Helvetica" w:hAnsi="Helvetica" w:cs="Helvetica"/>
          <w:color w:val="7F7F7F" w:themeColor="text1" w:themeTint="80"/>
        </w:rPr>
      </w:pPr>
    </w:p>
    <w:p w14:paraId="7A99BF0E" w14:textId="3B8F6037" w:rsidR="003F6A01" w:rsidRPr="0087078D" w:rsidRDefault="00DE57CF" w:rsidP="009759B2">
      <w:pPr>
        <w:spacing w:after="0" w:line="240" w:lineRule="auto"/>
        <w:rPr>
          <w:rFonts w:ascii="Helvetica" w:hAnsi="Helvetica" w:cs="Helvetica"/>
          <w:color w:val="7F7F7F" w:themeColor="text1" w:themeTint="80"/>
        </w:rPr>
      </w:pPr>
      <w:r>
        <w:rPr>
          <w:rFonts w:ascii="Helvetica" w:hAnsi="Helvetica" w:cs="Helvetica"/>
          <w:color w:val="7F7F7F" w:themeColor="text1" w:themeTint="80"/>
        </w:rPr>
        <w:t>He</w:t>
      </w:r>
      <w:r w:rsidR="003F6A01" w:rsidRPr="0087078D">
        <w:rPr>
          <w:rFonts w:ascii="Helvetica" w:hAnsi="Helvetica" w:cs="Helvetica"/>
          <w:color w:val="7F7F7F" w:themeColor="text1" w:themeTint="80"/>
        </w:rPr>
        <w:t xml:space="preserve"> regularly presents his works at exhibitions of works by Carinthian artists (1978, 1982). He also participated in the </w:t>
      </w:r>
      <w:r w:rsidR="003F6A01" w:rsidRPr="0087078D">
        <w:rPr>
          <w:rFonts w:ascii="Helvetica" w:hAnsi="Helvetica" w:cs="Helvetica"/>
          <w:i/>
          <w:iCs/>
          <w:color w:val="7F7F7F" w:themeColor="text1" w:themeTint="80"/>
        </w:rPr>
        <w:t>I and II Carinthian Biennials of Art</w:t>
      </w:r>
      <w:r w:rsidR="003F6A01" w:rsidRPr="0087078D">
        <w:rPr>
          <w:rFonts w:ascii="Helvetica" w:hAnsi="Helvetica" w:cs="Helvetica"/>
          <w:color w:val="7F7F7F" w:themeColor="text1" w:themeTint="80"/>
        </w:rPr>
        <w:t xml:space="preserve"> (1985, 1987), and after 2000 in the exhibitions </w:t>
      </w:r>
      <w:r w:rsidR="003F6A01" w:rsidRPr="0087078D">
        <w:rPr>
          <w:rFonts w:ascii="Helvetica" w:hAnsi="Helvetica" w:cs="Helvetica"/>
          <w:i/>
          <w:iCs/>
          <w:color w:val="7F7F7F" w:themeColor="text1" w:themeTint="80"/>
        </w:rPr>
        <w:t>To delo pervo moje</w:t>
      </w:r>
      <w:r w:rsidR="003F6A01" w:rsidRPr="0087078D">
        <w:rPr>
          <w:rFonts w:ascii="Helvetica" w:hAnsi="Helvetica" w:cs="Helvetica"/>
          <w:color w:val="7F7F7F" w:themeColor="text1" w:themeTint="80"/>
        </w:rPr>
        <w:t xml:space="preserve"> (2007), </w:t>
      </w:r>
      <w:r w:rsidR="003F6A01" w:rsidRPr="0087078D">
        <w:rPr>
          <w:rFonts w:ascii="Helvetica" w:hAnsi="Helvetica" w:cs="Helvetica"/>
          <w:i/>
          <w:iCs/>
          <w:color w:val="7F7F7F" w:themeColor="text1" w:themeTint="80"/>
        </w:rPr>
        <w:t>Moment. Selected Works by Carinthian Fine Artists</w:t>
      </w:r>
      <w:r w:rsidR="003F6A01" w:rsidRPr="0087078D">
        <w:rPr>
          <w:rFonts w:ascii="Helvetica" w:hAnsi="Helvetica" w:cs="Helvetica"/>
          <w:color w:val="7F7F7F" w:themeColor="text1" w:themeTint="80"/>
        </w:rPr>
        <w:t xml:space="preserve"> (2012), </w:t>
      </w:r>
      <w:r w:rsidR="003F6A01" w:rsidRPr="0087078D">
        <w:rPr>
          <w:rFonts w:ascii="Helvetica" w:hAnsi="Helvetica" w:cs="Helvetica"/>
          <w:i/>
          <w:iCs/>
          <w:color w:val="7F7F7F" w:themeColor="text1" w:themeTint="80"/>
        </w:rPr>
        <w:t>Carinthian Artists from the Museum of Modern and Contemporary Art Koroška’s Collection</w:t>
      </w:r>
      <w:r w:rsidR="003F6A01" w:rsidRPr="0087078D">
        <w:rPr>
          <w:rFonts w:ascii="Helvetica" w:hAnsi="Helvetica" w:cs="Helvetica"/>
          <w:color w:val="7F7F7F" w:themeColor="text1" w:themeTint="80"/>
        </w:rPr>
        <w:t xml:space="preserve"> (2015), </w:t>
      </w:r>
      <w:r w:rsidR="003F6A01" w:rsidRPr="0087078D">
        <w:rPr>
          <w:rFonts w:ascii="Helvetica" w:hAnsi="Helvetica" w:cs="Helvetica"/>
          <w:i/>
          <w:iCs/>
          <w:color w:val="7F7F7F" w:themeColor="text1" w:themeTint="80"/>
        </w:rPr>
        <w:t>Triennial of Contemporary Art in Carinthia</w:t>
      </w:r>
      <w:r w:rsidR="003F6A01" w:rsidRPr="0087078D">
        <w:rPr>
          <w:rFonts w:ascii="Helvetica" w:hAnsi="Helvetica" w:cs="Helvetica"/>
          <w:color w:val="7F7F7F" w:themeColor="text1" w:themeTint="80"/>
        </w:rPr>
        <w:t xml:space="preserve"> (2018), and other group presentations: </w:t>
      </w:r>
      <w:r w:rsidR="003F6A01" w:rsidRPr="0087078D">
        <w:rPr>
          <w:rFonts w:ascii="Helvetica" w:hAnsi="Helvetica" w:cs="Helvetica"/>
          <w:i/>
          <w:iCs/>
          <w:color w:val="7F7F7F" w:themeColor="text1" w:themeTint="80"/>
        </w:rPr>
        <w:t>Fine Artists from Four Cities</w:t>
      </w:r>
      <w:r w:rsidR="003F6A01" w:rsidRPr="0087078D">
        <w:rPr>
          <w:rFonts w:ascii="Helvetica" w:hAnsi="Helvetica" w:cs="Helvetica"/>
          <w:color w:val="7F7F7F" w:themeColor="text1" w:themeTint="80"/>
        </w:rPr>
        <w:t xml:space="preserve"> (2000), </w:t>
      </w:r>
      <w:r w:rsidR="003F6A01" w:rsidRPr="0087078D">
        <w:rPr>
          <w:rFonts w:ascii="Helvetica" w:hAnsi="Helvetica" w:cs="Helvetica"/>
          <w:i/>
          <w:iCs/>
          <w:color w:val="7F7F7F" w:themeColor="text1" w:themeTint="80"/>
        </w:rPr>
        <w:t>Teachers and Students</w:t>
      </w:r>
      <w:r w:rsidR="00126358" w:rsidRPr="0087078D">
        <w:rPr>
          <w:rFonts w:ascii="Helvetica" w:hAnsi="Helvetica" w:cs="Helvetica"/>
          <w:i/>
          <w:iCs/>
          <w:color w:val="7F7F7F" w:themeColor="text1" w:themeTint="80"/>
        </w:rPr>
        <w:t>, Opava</w:t>
      </w:r>
      <w:r w:rsidR="003F6A01" w:rsidRPr="0087078D">
        <w:rPr>
          <w:rFonts w:ascii="Helvetica" w:hAnsi="Helvetica" w:cs="Helvetica"/>
          <w:color w:val="7F7F7F" w:themeColor="text1" w:themeTint="80"/>
        </w:rPr>
        <w:t xml:space="preserve"> (2004). In 1980, he exhibited at the Museum together with the sculptor Rado Nikolić, and in 2016 he had a large retrospective exhibition </w:t>
      </w:r>
      <w:r w:rsidR="003F6A01" w:rsidRPr="0087078D">
        <w:rPr>
          <w:rFonts w:ascii="Helvetica" w:hAnsi="Helvetica" w:cs="Helvetica"/>
          <w:i/>
          <w:iCs/>
          <w:color w:val="7F7F7F" w:themeColor="text1" w:themeTint="80"/>
        </w:rPr>
        <w:t>Prints and Works on Paper 1967–2016</w:t>
      </w:r>
      <w:r w:rsidR="003F6A01" w:rsidRPr="0087078D">
        <w:rPr>
          <w:rFonts w:ascii="Helvetica" w:hAnsi="Helvetica" w:cs="Helvetica"/>
          <w:color w:val="7F7F7F" w:themeColor="text1" w:themeTint="80"/>
        </w:rPr>
        <w:t>.</w:t>
      </w:r>
    </w:p>
    <w:p w14:paraId="40BEC4ED" w14:textId="77777777" w:rsidR="0087078D" w:rsidRPr="0087078D" w:rsidRDefault="0087078D" w:rsidP="009759B2">
      <w:pPr>
        <w:spacing w:after="0" w:line="240" w:lineRule="auto"/>
        <w:rPr>
          <w:rFonts w:ascii="Helvetica" w:hAnsi="Helvetica" w:cs="Helvetica"/>
          <w:color w:val="7F7F7F" w:themeColor="text1" w:themeTint="80"/>
        </w:rPr>
      </w:pPr>
    </w:p>
    <w:p w14:paraId="2BBBB907" w14:textId="77777777" w:rsidR="001D4B65" w:rsidRPr="0087078D" w:rsidRDefault="001D4B65" w:rsidP="009759B2">
      <w:pPr>
        <w:spacing w:after="0" w:line="240" w:lineRule="auto"/>
        <w:rPr>
          <w:rFonts w:ascii="Helvetica" w:hAnsi="Helvetica" w:cs="Helvetica"/>
          <w:color w:val="7F7F7F" w:themeColor="text1" w:themeTint="80"/>
          <w:lang w:val="en-GB"/>
        </w:rPr>
      </w:pPr>
    </w:p>
    <w:p w14:paraId="5BB610BE" w14:textId="77777777" w:rsidR="001D4B65" w:rsidRPr="0087078D" w:rsidRDefault="001D4B65" w:rsidP="009759B2">
      <w:pPr>
        <w:spacing w:after="0" w:line="240" w:lineRule="auto"/>
        <w:rPr>
          <w:rFonts w:ascii="Helvetica" w:eastAsia="Times New Roman" w:hAnsi="Helvetica" w:cs="Helvetica"/>
          <w:color w:val="7F7F7F" w:themeColor="text1" w:themeTint="80"/>
          <w:lang w:eastAsia="sl-SI"/>
        </w:rPr>
      </w:pPr>
    </w:p>
    <w:p w14:paraId="7734E36E" w14:textId="77777777" w:rsidR="00DA2613" w:rsidRPr="0087078D" w:rsidRDefault="00DA2613" w:rsidP="009759B2">
      <w:pPr>
        <w:spacing w:after="0" w:line="240" w:lineRule="auto"/>
        <w:rPr>
          <w:rFonts w:ascii="Helvetica" w:eastAsia="Times New Roman" w:hAnsi="Helvetica" w:cs="Helvetica"/>
          <w:b/>
          <w:bCs/>
          <w:color w:val="7F7F7F" w:themeColor="text1" w:themeTint="80"/>
          <w:lang w:eastAsia="sl-SI"/>
        </w:rPr>
      </w:pPr>
      <w:r w:rsidRPr="0087078D">
        <w:rPr>
          <w:rFonts w:ascii="Helvetica" w:eastAsia="Times New Roman" w:hAnsi="Helvetica" w:cs="Helvetica"/>
          <w:b/>
          <w:bCs/>
          <w:color w:val="7F7F7F" w:themeColor="text1" w:themeTint="80"/>
          <w:lang w:eastAsia="sl-SI"/>
        </w:rPr>
        <w:br w:type="page"/>
      </w:r>
    </w:p>
    <w:p w14:paraId="72AD22A3" w14:textId="17ECEC60" w:rsidR="001D4B65" w:rsidRPr="009759B2" w:rsidRDefault="001D4B65" w:rsidP="009759B2">
      <w:pPr>
        <w:spacing w:after="0" w:line="240" w:lineRule="auto"/>
        <w:rPr>
          <w:rFonts w:ascii="Helvetica" w:hAnsi="Helvetica" w:cs="Helvetica"/>
          <w:lang w:val="en-GB"/>
        </w:rPr>
      </w:pPr>
      <w:r w:rsidRPr="009759B2">
        <w:rPr>
          <w:rFonts w:ascii="Helvetica" w:eastAsia="Times New Roman" w:hAnsi="Helvetica" w:cs="Helvetica"/>
          <w:b/>
          <w:bCs/>
          <w:lang w:eastAsia="sl-SI"/>
        </w:rPr>
        <w:t xml:space="preserve">SAŠO VRABIČ </w:t>
      </w:r>
      <w:r w:rsidRPr="009759B2">
        <w:rPr>
          <w:rFonts w:ascii="Helvetica" w:eastAsia="Times New Roman" w:hAnsi="Helvetica" w:cs="Helvetica"/>
          <w:bCs/>
          <w:lang w:eastAsia="sl-SI"/>
        </w:rPr>
        <w:t>(1974)</w:t>
      </w:r>
      <w:r w:rsidRPr="009759B2">
        <w:rPr>
          <w:rFonts w:ascii="Helvetica" w:eastAsia="Times New Roman" w:hAnsi="Helvetica" w:cs="Helvetica"/>
          <w:lang w:eastAsia="sl-SI"/>
        </w:rPr>
        <w:br/>
      </w:r>
      <w:r w:rsidRPr="009759B2">
        <w:rPr>
          <w:rFonts w:ascii="Helvetica" w:eastAsia="Times New Roman" w:hAnsi="Helvetica" w:cs="Helvetica"/>
          <w:b/>
          <w:lang w:eastAsia="sl-SI"/>
        </w:rPr>
        <w:t xml:space="preserve">30 milj od obale / </w:t>
      </w:r>
      <w:r w:rsidRPr="009759B2">
        <w:rPr>
          <w:rFonts w:ascii="Helvetica" w:eastAsia="Times New Roman" w:hAnsi="Helvetica" w:cs="Helvetica"/>
          <w:b/>
          <w:i/>
          <w:lang w:eastAsia="sl-SI"/>
        </w:rPr>
        <w:t>30 Miles off the Coast</w:t>
      </w:r>
      <w:r w:rsidRPr="009759B2">
        <w:rPr>
          <w:rFonts w:ascii="Helvetica" w:eastAsia="Times New Roman" w:hAnsi="Helvetica" w:cs="Helvetica"/>
          <w:b/>
          <w:lang w:eastAsia="sl-SI"/>
        </w:rPr>
        <w:t>, 2022/2023</w:t>
      </w:r>
      <w:r w:rsidRPr="009759B2">
        <w:rPr>
          <w:rFonts w:ascii="Helvetica" w:eastAsia="Times New Roman" w:hAnsi="Helvetica" w:cs="Helvetica"/>
          <w:b/>
          <w:lang w:eastAsia="sl-SI"/>
        </w:rPr>
        <w:br/>
      </w:r>
      <w:r w:rsidRPr="009759B2">
        <w:rPr>
          <w:rFonts w:ascii="Helvetica" w:eastAsia="Times New Roman" w:hAnsi="Helvetica" w:cs="Helvetica"/>
          <w:lang w:eastAsia="sl-SI"/>
        </w:rPr>
        <w:t xml:space="preserve">olje na platno / </w:t>
      </w:r>
      <w:r w:rsidRPr="009759B2">
        <w:rPr>
          <w:rFonts w:ascii="Helvetica" w:eastAsia="Times New Roman" w:hAnsi="Helvetica" w:cs="Helvetica"/>
          <w:i/>
          <w:lang w:eastAsia="sl-SI"/>
        </w:rPr>
        <w:t>oil on canvas</w:t>
      </w:r>
    </w:p>
    <w:p w14:paraId="7E917B14" w14:textId="2318A98D" w:rsidR="00024E03" w:rsidRPr="009759B2" w:rsidRDefault="00024E03" w:rsidP="009759B2">
      <w:pPr>
        <w:spacing w:after="0" w:line="240" w:lineRule="auto"/>
        <w:rPr>
          <w:rFonts w:ascii="Helvetica" w:hAnsi="Helvetica" w:cs="Helvetica"/>
        </w:rPr>
      </w:pPr>
    </w:p>
    <w:p w14:paraId="49E7FF49" w14:textId="6A95C4A2" w:rsidR="00DE57CF" w:rsidRPr="009759B2" w:rsidRDefault="00CA10D8" w:rsidP="00DE57CF">
      <w:pPr>
        <w:spacing w:after="0" w:line="240" w:lineRule="auto"/>
        <w:contextualSpacing/>
        <w:rPr>
          <w:rFonts w:ascii="Helvetica" w:hAnsi="Helvetica" w:cs="Helvetica"/>
        </w:rPr>
      </w:pPr>
      <w:r w:rsidRPr="009759B2">
        <w:rPr>
          <w:rFonts w:ascii="Helvetica" w:hAnsi="Helvetica" w:cs="Helvetica"/>
        </w:rPr>
        <w:t xml:space="preserve">Sašo Vrabič (Slovenj Gradec, 1974) je diplomiral iz slikarstva in magistriral iz grafike na Akademiji za likovno umetnost in oblikovanje v Ljubljani. Ukvarja se s slikarstvom in drugimi oblikami </w:t>
      </w:r>
      <w:r w:rsidR="00FF15C4" w:rsidRPr="009759B2">
        <w:rPr>
          <w:rFonts w:ascii="Helvetica" w:hAnsi="Helvetica" w:cs="Helvetica"/>
        </w:rPr>
        <w:t>vizualne in zvočne umetnosti. Sodi</w:t>
      </w:r>
      <w:r w:rsidRPr="009759B2">
        <w:rPr>
          <w:rFonts w:ascii="Helvetica" w:hAnsi="Helvetica" w:cs="Helvetica"/>
        </w:rPr>
        <w:t xml:space="preserve"> med vidnejše predstavnike t. i. medijskega slikarstva. V svojih najbolj izraznih delih komentira naravo sodobne informacijske družbe, njene tehnološke odvisnosti in šume ter razmerja v medčloveški komunikaciji. V preteklih letih je v različnih ciklih ustvarjal tudi skupinske slike s svojima otrokoma, na stene galerij večkrat z ogljem riše minljive podobe iz besed, ki jih ustvarja na kraju samem. Pomembnejše razstave je imel v Slovenj Gradcu, Ljubljani, Novem mestu, Londonu, Benetkah ter na Dunaju. Rezidenčno je bival in ustvarjal v Berlinu in Londonu. Kot avtor je sodeloval na številnih umetniških dogodkih po Evropi, v obeh Amerikah ter Aziji. Je dobitnik več nagrad, med njimi Bernekerjeve nagrade. Njegova dela so med drugimi v javnih z</w:t>
      </w:r>
      <w:r w:rsidR="00662CA9" w:rsidRPr="009759B2">
        <w:rPr>
          <w:rFonts w:ascii="Helvetica" w:hAnsi="Helvetica" w:cs="Helvetica"/>
        </w:rPr>
        <w:t>birkah KGLU, UGM, MSUM</w:t>
      </w:r>
      <w:r w:rsidR="00DB20C0" w:rsidRPr="009759B2">
        <w:rPr>
          <w:rFonts w:ascii="Helvetica" w:hAnsi="Helvetica" w:cs="Helvetica"/>
        </w:rPr>
        <w:t xml:space="preserve"> in</w:t>
      </w:r>
      <w:r w:rsidR="00662CA9" w:rsidRPr="009759B2">
        <w:rPr>
          <w:rFonts w:ascii="Helvetica" w:hAnsi="Helvetica" w:cs="Helvetica"/>
        </w:rPr>
        <w:t xml:space="preserve"> MGLC.</w:t>
      </w:r>
      <w:r w:rsidRPr="009759B2">
        <w:rPr>
          <w:rFonts w:ascii="Helvetica" w:hAnsi="Helvetica" w:cs="Helvetica"/>
        </w:rPr>
        <w:t xml:space="preserve"> </w:t>
      </w:r>
      <w:r w:rsidR="00331644" w:rsidRPr="009759B2">
        <w:rPr>
          <w:rFonts w:ascii="Helvetica" w:hAnsi="Helvetica" w:cs="Helvetica"/>
        </w:rPr>
        <w:t>Živi v Ljubljani.</w:t>
      </w:r>
      <w:r w:rsidR="00DE57CF">
        <w:rPr>
          <w:rFonts w:ascii="Helvetica" w:hAnsi="Helvetica" w:cs="Helvetica"/>
        </w:rPr>
        <w:br/>
      </w:r>
      <w:r w:rsidR="00DE57CF" w:rsidRPr="009759B2">
        <w:rPr>
          <w:rFonts w:ascii="Helvetica" w:hAnsi="Helvetica" w:cs="Helvetica"/>
        </w:rPr>
        <w:t>Njegova umetniška praksa obsega slikarstvo, risbo, glasbo in interdisciplinarne projekte, v katerih pogosto prepleta elemente popularne kulture ter raziskuje sodobno informacijsko družbo, medije in medčloveško komunikacijo.</w:t>
      </w:r>
      <w:r w:rsidR="00DE57CF" w:rsidRPr="00DE57CF">
        <w:rPr>
          <w:rFonts w:ascii="Helvetica" w:hAnsi="Helvetica" w:cs="Helvetica"/>
        </w:rPr>
        <w:t xml:space="preserve"> </w:t>
      </w:r>
    </w:p>
    <w:p w14:paraId="5AC1255F" w14:textId="04906ED9" w:rsidR="00CA10D8" w:rsidRPr="009759B2" w:rsidRDefault="00CA10D8" w:rsidP="009759B2">
      <w:pPr>
        <w:spacing w:after="0" w:line="240" w:lineRule="auto"/>
        <w:contextualSpacing/>
        <w:rPr>
          <w:rFonts w:ascii="Helvetica" w:hAnsi="Helvetica" w:cs="Helvetica"/>
        </w:rPr>
      </w:pPr>
    </w:p>
    <w:p w14:paraId="3EC39450" w14:textId="7D259812" w:rsidR="00CA10D8" w:rsidRPr="009759B2" w:rsidRDefault="0087078D" w:rsidP="009759B2">
      <w:pPr>
        <w:spacing w:after="0" w:line="240" w:lineRule="auto"/>
        <w:contextualSpacing/>
        <w:rPr>
          <w:rFonts w:ascii="Helvetica" w:hAnsi="Helvetica" w:cs="Helvetica"/>
        </w:rPr>
      </w:pPr>
      <w:r>
        <w:rPr>
          <w:rFonts w:ascii="Helvetica" w:hAnsi="Helvetica" w:cs="Helvetica"/>
        </w:rPr>
        <w:t>V</w:t>
      </w:r>
      <w:r w:rsidR="00CA10D8" w:rsidRPr="009759B2">
        <w:rPr>
          <w:rFonts w:ascii="Helvetica" w:hAnsi="Helvetica" w:cs="Helvetica"/>
        </w:rPr>
        <w:t xml:space="preserve"> KGLU </w:t>
      </w:r>
      <w:r>
        <w:rPr>
          <w:rFonts w:ascii="Helvetica" w:hAnsi="Helvetica" w:cs="Helvetica"/>
        </w:rPr>
        <w:t xml:space="preserve">je </w:t>
      </w:r>
      <w:r w:rsidR="00CA10D8" w:rsidRPr="009759B2">
        <w:rPr>
          <w:rFonts w:ascii="Helvetica" w:hAnsi="Helvetica" w:cs="Helvetica"/>
        </w:rPr>
        <w:t xml:space="preserve">prvič razstavljal že leta 1997 na mednarodni razstavi </w:t>
      </w:r>
      <w:r w:rsidR="00CA10D8" w:rsidRPr="009759B2">
        <w:rPr>
          <w:rFonts w:ascii="Helvetica" w:hAnsi="Helvetica" w:cs="Helvetica"/>
          <w:i/>
          <w:iCs/>
        </w:rPr>
        <w:t>Umetnik in urbano okolje</w:t>
      </w:r>
      <w:r w:rsidR="00CA10D8" w:rsidRPr="009759B2">
        <w:rPr>
          <w:rFonts w:ascii="Helvetica" w:hAnsi="Helvetica" w:cs="Helvetica"/>
        </w:rPr>
        <w:t xml:space="preserve">, samostojno pa se je v KGLU prvič predstavil leta 1999 na razstavi </w:t>
      </w:r>
      <w:r w:rsidR="00CA10D8" w:rsidRPr="009759B2">
        <w:rPr>
          <w:rFonts w:ascii="Helvetica" w:hAnsi="Helvetica" w:cs="Helvetica"/>
          <w:i/>
          <w:iCs/>
        </w:rPr>
        <w:t>Zvočne slike</w:t>
      </w:r>
      <w:r w:rsidR="00CA10D8" w:rsidRPr="009759B2">
        <w:rPr>
          <w:rFonts w:ascii="Helvetica" w:hAnsi="Helvetica" w:cs="Helvetica"/>
        </w:rPr>
        <w:t xml:space="preserve">. Koroški slikar in glasbenik je v naslednjih letih v KGLU razstavljal še večkrat: na skupinskih razstavah </w:t>
      </w:r>
      <w:r w:rsidR="00CA10D8" w:rsidRPr="009759B2">
        <w:rPr>
          <w:rFonts w:ascii="Helvetica" w:hAnsi="Helvetica" w:cs="Helvetica"/>
          <w:i/>
          <w:iCs/>
        </w:rPr>
        <w:t>Diskontinuitete v času: Terorizem</w:t>
      </w:r>
      <w:r w:rsidR="00CA10D8" w:rsidRPr="009759B2">
        <w:rPr>
          <w:rFonts w:ascii="Helvetica" w:hAnsi="Helvetica" w:cs="Helvetica"/>
        </w:rPr>
        <w:t xml:space="preserve"> (2001), </w:t>
      </w:r>
      <w:r w:rsidR="00CA10D8" w:rsidRPr="009759B2">
        <w:rPr>
          <w:rFonts w:ascii="Helvetica" w:hAnsi="Helvetica" w:cs="Helvetica"/>
          <w:i/>
          <w:iCs/>
        </w:rPr>
        <w:t>Risba</w:t>
      </w:r>
      <w:r w:rsidR="00CA10D8" w:rsidRPr="009759B2">
        <w:rPr>
          <w:rFonts w:ascii="Helvetica" w:hAnsi="Helvetica" w:cs="Helvetica"/>
        </w:rPr>
        <w:t xml:space="preserve"> (2002), </w:t>
      </w:r>
      <w:r w:rsidR="00CA10D8" w:rsidRPr="009759B2">
        <w:rPr>
          <w:rFonts w:ascii="Helvetica" w:hAnsi="Helvetica" w:cs="Helvetica"/>
          <w:i/>
          <w:iCs/>
        </w:rPr>
        <w:t>Kuhinja. Od ideje do presežka</w:t>
      </w:r>
      <w:r w:rsidR="00CA10D8" w:rsidRPr="009759B2">
        <w:rPr>
          <w:rFonts w:ascii="Helvetica" w:hAnsi="Helvetica" w:cs="Helvetica"/>
        </w:rPr>
        <w:t xml:space="preserve"> (2004), </w:t>
      </w:r>
      <w:r w:rsidR="00CA10D8" w:rsidRPr="009759B2">
        <w:rPr>
          <w:rFonts w:ascii="Helvetica" w:hAnsi="Helvetica" w:cs="Helvetica"/>
          <w:i/>
          <w:iCs/>
        </w:rPr>
        <w:t>Učitelji in učenci</w:t>
      </w:r>
      <w:r w:rsidR="00FC37E6" w:rsidRPr="009759B2">
        <w:rPr>
          <w:rFonts w:ascii="Helvetica" w:hAnsi="Helvetica" w:cs="Helvetica"/>
        </w:rPr>
        <w:t>,</w:t>
      </w:r>
      <w:r w:rsidR="00FC37E6" w:rsidRPr="009759B2">
        <w:rPr>
          <w:rFonts w:ascii="Helvetica" w:hAnsi="Helvetica" w:cs="Helvetica"/>
          <w:i/>
        </w:rPr>
        <w:t xml:space="preserve"> Opava</w:t>
      </w:r>
      <w:r w:rsidR="00FC37E6" w:rsidRPr="009759B2">
        <w:rPr>
          <w:rFonts w:ascii="Helvetica" w:hAnsi="Helvetica" w:cs="Helvetica"/>
        </w:rPr>
        <w:t xml:space="preserve"> (</w:t>
      </w:r>
      <w:r w:rsidR="00CA10D8" w:rsidRPr="009759B2">
        <w:rPr>
          <w:rFonts w:ascii="Helvetica" w:hAnsi="Helvetica" w:cs="Helvetica"/>
        </w:rPr>
        <w:t xml:space="preserve">2004), </w:t>
      </w:r>
      <w:r w:rsidR="00CA10D8" w:rsidRPr="009759B2">
        <w:rPr>
          <w:rFonts w:ascii="Helvetica" w:hAnsi="Helvetica" w:cs="Helvetica"/>
          <w:i/>
          <w:iCs/>
        </w:rPr>
        <w:t>Živeti</w:t>
      </w:r>
      <w:r w:rsidR="00CA10D8" w:rsidRPr="009759B2">
        <w:rPr>
          <w:rFonts w:ascii="Helvetica" w:hAnsi="Helvetica" w:cs="Helvetica"/>
        </w:rPr>
        <w:t xml:space="preserve"> (2005), </w:t>
      </w:r>
      <w:r w:rsidR="00CA10D8" w:rsidRPr="009759B2">
        <w:rPr>
          <w:rFonts w:ascii="Helvetica" w:hAnsi="Helvetica" w:cs="Helvetica"/>
          <w:i/>
          <w:iCs/>
        </w:rPr>
        <w:t>To delo pervo moje: razstava koroških umetnikov</w:t>
      </w:r>
      <w:r w:rsidR="00CA10D8" w:rsidRPr="009759B2">
        <w:rPr>
          <w:rFonts w:ascii="Helvetica" w:hAnsi="Helvetica" w:cs="Helvetica"/>
        </w:rPr>
        <w:t xml:space="preserve"> (2008), </w:t>
      </w:r>
      <w:r w:rsidR="00CA10D8" w:rsidRPr="009759B2">
        <w:rPr>
          <w:rFonts w:ascii="Helvetica" w:hAnsi="Helvetica" w:cs="Helvetica"/>
          <w:i/>
          <w:iCs/>
        </w:rPr>
        <w:t>Trenutek. Izbrana dela koroških likovnih umetnikov</w:t>
      </w:r>
      <w:r w:rsidR="00CA10D8" w:rsidRPr="009759B2">
        <w:rPr>
          <w:rFonts w:ascii="Helvetica" w:hAnsi="Helvetica" w:cs="Helvetica"/>
        </w:rPr>
        <w:t xml:space="preserve"> (2012), </w:t>
      </w:r>
      <w:r w:rsidR="00CA10D8" w:rsidRPr="009759B2">
        <w:rPr>
          <w:rFonts w:ascii="Helvetica" w:hAnsi="Helvetica" w:cs="Helvetica"/>
          <w:i/>
          <w:iCs/>
        </w:rPr>
        <w:t>Podobe telesa</w:t>
      </w:r>
      <w:r w:rsidR="00CA10D8" w:rsidRPr="009759B2">
        <w:rPr>
          <w:rFonts w:ascii="Helvetica" w:hAnsi="Helvetica" w:cs="Helvetica"/>
        </w:rPr>
        <w:t xml:space="preserve"> (2014), </w:t>
      </w:r>
      <w:r w:rsidR="00CA10D8" w:rsidRPr="009759B2">
        <w:rPr>
          <w:rFonts w:ascii="Helvetica" w:hAnsi="Helvetica" w:cs="Helvetica"/>
          <w:i/>
          <w:iCs/>
        </w:rPr>
        <w:t>Sodobna umetnost na Koroškem</w:t>
      </w:r>
      <w:r w:rsidR="00CA10D8" w:rsidRPr="009759B2">
        <w:rPr>
          <w:rFonts w:ascii="Helvetica" w:hAnsi="Helvetica" w:cs="Helvetica"/>
        </w:rPr>
        <w:t xml:space="preserve"> (2015), </w:t>
      </w:r>
      <w:r w:rsidR="00CA10D8" w:rsidRPr="009759B2">
        <w:rPr>
          <w:rFonts w:ascii="Helvetica" w:hAnsi="Helvetica" w:cs="Helvetica"/>
          <w:i/>
          <w:iCs/>
        </w:rPr>
        <w:t>Trienale sodobne umetnosti na Koroškem</w:t>
      </w:r>
      <w:r w:rsidR="00CA10D8" w:rsidRPr="009759B2">
        <w:rPr>
          <w:rFonts w:ascii="Helvetica" w:hAnsi="Helvetica" w:cs="Helvetica"/>
        </w:rPr>
        <w:t xml:space="preserve"> (2018), </w:t>
      </w:r>
      <w:r w:rsidR="00CA10D8" w:rsidRPr="009759B2">
        <w:rPr>
          <w:rFonts w:ascii="Helvetica" w:hAnsi="Helvetica" w:cs="Helvetica"/>
          <w:i/>
          <w:iCs/>
        </w:rPr>
        <w:t>Adijo, vera v sanje, revija Odsevanja: 100 portretov</w:t>
      </w:r>
      <w:r w:rsidR="00B23CE1" w:rsidRPr="009759B2">
        <w:rPr>
          <w:rFonts w:ascii="Helvetica" w:hAnsi="Helvetica" w:cs="Helvetica"/>
        </w:rPr>
        <w:t xml:space="preserve"> (2018), </w:t>
      </w:r>
      <w:r w:rsidR="00B23CE1" w:rsidRPr="009759B2">
        <w:rPr>
          <w:rFonts w:ascii="Helvetica" w:hAnsi="Helvetica" w:cs="Helvetica"/>
          <w:i/>
        </w:rPr>
        <w:t xml:space="preserve">Uwe Bressnik – Keith </w:t>
      </w:r>
      <w:bookmarkStart w:id="0" w:name="_GoBack"/>
      <w:bookmarkEnd w:id="0"/>
      <w:r w:rsidR="00B23CE1" w:rsidRPr="009759B2">
        <w:rPr>
          <w:rFonts w:ascii="Helvetica" w:hAnsi="Helvetica" w:cs="Helvetica"/>
          <w:i/>
        </w:rPr>
        <w:t>Rowe, Glasba pred in za objektom. Marko Batista – Sašo Vrabič, razširjena različica.</w:t>
      </w:r>
      <w:r w:rsidR="00B23CE1" w:rsidRPr="009759B2">
        <w:rPr>
          <w:rFonts w:ascii="Helvetica" w:hAnsi="Helvetica" w:cs="Helvetica"/>
        </w:rPr>
        <w:t xml:space="preserve"> </w:t>
      </w:r>
      <w:r w:rsidR="00CA10D8" w:rsidRPr="009759B2">
        <w:rPr>
          <w:rFonts w:ascii="Helvetica" w:hAnsi="Helvetica" w:cs="Helvetica"/>
        </w:rPr>
        <w:t xml:space="preserve">Samostojno se je v KGLU predstavil še dvakrat: leta 2011 v Galeriji Ravne z razstavo </w:t>
      </w:r>
      <w:r w:rsidR="00CA10D8" w:rsidRPr="009759B2">
        <w:rPr>
          <w:rFonts w:ascii="Helvetica" w:hAnsi="Helvetica" w:cs="Helvetica"/>
          <w:i/>
          <w:iCs/>
        </w:rPr>
        <w:t>Razmeroma dostopne slike</w:t>
      </w:r>
      <w:r w:rsidR="00CA10D8" w:rsidRPr="009759B2">
        <w:rPr>
          <w:rFonts w:ascii="Helvetica" w:hAnsi="Helvetica" w:cs="Helvetica"/>
        </w:rPr>
        <w:t xml:space="preserve"> ter nazadnje leta 2021 z razstavo </w:t>
      </w:r>
      <w:r w:rsidR="00CA10D8" w:rsidRPr="009759B2">
        <w:rPr>
          <w:rFonts w:ascii="Helvetica" w:hAnsi="Helvetica" w:cs="Helvetica"/>
          <w:i/>
          <w:iCs/>
        </w:rPr>
        <w:t>Obrni ploščo</w:t>
      </w:r>
      <w:r w:rsidR="00CA10D8" w:rsidRPr="009759B2">
        <w:rPr>
          <w:rFonts w:ascii="Helvetica" w:hAnsi="Helvetica" w:cs="Helvetica"/>
        </w:rPr>
        <w:t>. Njegova dela so večkrat na ogled v okviru postavitev izbranih del iz zbirke KGLU.</w:t>
      </w:r>
    </w:p>
    <w:p w14:paraId="53F1003F" w14:textId="77777777" w:rsidR="00CA10D8" w:rsidRPr="009759B2" w:rsidRDefault="00CA10D8" w:rsidP="009759B2">
      <w:pPr>
        <w:spacing w:after="0" w:line="240" w:lineRule="auto"/>
        <w:contextualSpacing/>
        <w:rPr>
          <w:rFonts w:ascii="Helvetica" w:hAnsi="Helvetica" w:cs="Helvetica"/>
        </w:rPr>
      </w:pPr>
    </w:p>
    <w:p w14:paraId="537D6396" w14:textId="5F1A8979" w:rsidR="00CA10D8" w:rsidRPr="009759B2" w:rsidRDefault="00CA10D8" w:rsidP="00DE57CF">
      <w:pPr>
        <w:spacing w:after="0" w:line="240" w:lineRule="auto"/>
        <w:contextualSpacing/>
        <w:rPr>
          <w:rFonts w:ascii="Helvetica" w:hAnsi="Helvetica" w:cs="Helvetica"/>
          <w:b/>
          <w:bCs/>
        </w:rPr>
      </w:pPr>
      <w:r w:rsidRPr="009759B2">
        <w:rPr>
          <w:rFonts w:ascii="Helvetica" w:hAnsi="Helvetica" w:cs="Helvetica"/>
          <w:b/>
          <w:bCs/>
        </w:rPr>
        <w:t xml:space="preserve"> </w:t>
      </w:r>
    </w:p>
    <w:p w14:paraId="1DD590E4" w14:textId="25243C65" w:rsidR="00DE57CF" w:rsidRPr="00DE57CF" w:rsidRDefault="00CA10D8" w:rsidP="00DE57CF">
      <w:pPr>
        <w:spacing w:after="0" w:line="240" w:lineRule="auto"/>
        <w:contextualSpacing/>
        <w:rPr>
          <w:rFonts w:ascii="Helvetica" w:hAnsi="Helvetica" w:cs="Helvetica"/>
          <w:color w:val="7F7F7F" w:themeColor="text1" w:themeTint="80"/>
        </w:rPr>
      </w:pPr>
      <w:r w:rsidRPr="00DE57CF">
        <w:rPr>
          <w:rFonts w:ascii="Helvetica" w:hAnsi="Helvetica" w:cs="Helvetica"/>
          <w:color w:val="7F7F7F" w:themeColor="text1" w:themeTint="80"/>
        </w:rPr>
        <w:t>Sašo Vrabič (Slovenj Gradec, 1974) graduated in painting and went on to earn a master’s degree in printmaking at the Academy of Fine Arts and Design in Ljubljana. He works in painting as well as other forms of visual and sound art. Art critics regard him as one of the leading representatives of so-called media painting. In his most distinctive works, he explores the nature of the contemporary information society, technological dependence and interference, and the dynamics of human communication. In recent years, he has also created collaborative painting series with his two children, while in gallery spaces he frequently produces ephemeral charcoal drawings composed of words created spontaneously on-site. His major exhibitions have been held in Slovenj Gradec, Ljubljana, Novo mesto, London, Venice, and Vienna. He has undertaken artist residencies in Berlin and London and has participated in numerous art events across Europe, North and South America, and Asia. He is the recipient of several awards, including the Berneker Award. His works are held in the public collections of the Museum of Modern and Contemporary Art Koroška (KGLU), the Maribor Art Gallery (UGM), the Museum of Contemporary Art Metelkova (MSUM)</w:t>
      </w:r>
      <w:r w:rsidR="00662CA9" w:rsidRPr="00DE57CF">
        <w:rPr>
          <w:rFonts w:ascii="Helvetica" w:hAnsi="Helvetica" w:cs="Helvetica"/>
          <w:color w:val="7F7F7F" w:themeColor="text1" w:themeTint="80"/>
        </w:rPr>
        <w:t xml:space="preserve"> and</w:t>
      </w:r>
      <w:r w:rsidRPr="00DE57CF">
        <w:rPr>
          <w:rFonts w:ascii="Helvetica" w:hAnsi="Helvetica" w:cs="Helvetica"/>
          <w:color w:val="7F7F7F" w:themeColor="text1" w:themeTint="80"/>
        </w:rPr>
        <w:t xml:space="preserve"> the International Centre of Graphic Arts (MGLC), among others. </w:t>
      </w:r>
      <w:r w:rsidR="00DE57CF" w:rsidRPr="00DE57CF">
        <w:rPr>
          <w:rFonts w:ascii="Helvetica" w:hAnsi="Helvetica" w:cs="Helvetica"/>
          <w:color w:val="7F7F7F" w:themeColor="text1" w:themeTint="80"/>
        </w:rPr>
        <w:br/>
      </w:r>
      <w:r w:rsidR="00DE57CF" w:rsidRPr="00DE57CF">
        <w:rPr>
          <w:rFonts w:ascii="Helvetica" w:hAnsi="Helvetica" w:cs="Helvetica"/>
          <w:color w:val="7F7F7F" w:themeColor="text1" w:themeTint="80"/>
        </w:rPr>
        <w:t>His artistic practice encompasses painting, drawing, music, and interdisciplinary projects, through which he frequently draws on elements of popular culture while exploring the contemporary information society, the media, and interpersonal communication.</w:t>
      </w:r>
    </w:p>
    <w:p w14:paraId="4CA8C04B" w14:textId="77777777" w:rsidR="00331644" w:rsidRDefault="00CA10D8" w:rsidP="009759B2">
      <w:pPr>
        <w:spacing w:after="0" w:line="240" w:lineRule="auto"/>
        <w:contextualSpacing/>
        <w:rPr>
          <w:rFonts w:ascii="Helvetica" w:hAnsi="Helvetica" w:cs="Helvetica"/>
          <w:color w:val="7F7F7F" w:themeColor="text1" w:themeTint="80"/>
        </w:rPr>
      </w:pPr>
      <w:r w:rsidRPr="00DE57CF">
        <w:rPr>
          <w:rFonts w:ascii="Helvetica" w:hAnsi="Helvetica" w:cs="Helvetica"/>
          <w:color w:val="7F7F7F" w:themeColor="text1" w:themeTint="80"/>
        </w:rPr>
        <w:t>He lives in Ljubljana.</w:t>
      </w:r>
    </w:p>
    <w:p w14:paraId="0DFA6756" w14:textId="77777777" w:rsidR="00331644" w:rsidRDefault="00331644" w:rsidP="009759B2">
      <w:pPr>
        <w:spacing w:after="0" w:line="240" w:lineRule="auto"/>
        <w:contextualSpacing/>
        <w:rPr>
          <w:rFonts w:ascii="Helvetica" w:hAnsi="Helvetica" w:cs="Helvetica"/>
          <w:color w:val="7F7F7F" w:themeColor="text1" w:themeTint="80"/>
        </w:rPr>
      </w:pPr>
    </w:p>
    <w:p w14:paraId="329A65EC" w14:textId="00E5E121" w:rsidR="00CA10D8" w:rsidRPr="00DE57CF" w:rsidRDefault="00DE57CF" w:rsidP="009759B2">
      <w:pPr>
        <w:spacing w:after="0" w:line="240" w:lineRule="auto"/>
        <w:contextualSpacing/>
        <w:rPr>
          <w:rFonts w:ascii="Helvetica" w:hAnsi="Helvetica" w:cs="Helvetica"/>
          <w:color w:val="7F7F7F" w:themeColor="text1" w:themeTint="80"/>
        </w:rPr>
      </w:pPr>
      <w:r w:rsidRPr="00DE57CF">
        <w:rPr>
          <w:rFonts w:ascii="Helvetica" w:hAnsi="Helvetica" w:cs="Helvetica"/>
          <w:color w:val="7F7F7F" w:themeColor="text1" w:themeTint="80"/>
        </w:rPr>
        <w:t>He</w:t>
      </w:r>
      <w:r w:rsidR="00CA10D8" w:rsidRPr="00DE57CF">
        <w:rPr>
          <w:rFonts w:ascii="Helvetica" w:hAnsi="Helvetica" w:cs="Helvetica"/>
          <w:color w:val="7F7F7F" w:themeColor="text1" w:themeTint="80"/>
        </w:rPr>
        <w:t xml:space="preserve"> first exhibited at the Museum in 1997 at the international exhibition </w:t>
      </w:r>
      <w:r w:rsidR="00CA10D8" w:rsidRPr="00DE57CF">
        <w:rPr>
          <w:rFonts w:ascii="Helvetica" w:hAnsi="Helvetica" w:cs="Helvetica"/>
          <w:i/>
          <w:iCs/>
          <w:color w:val="7F7F7F" w:themeColor="text1" w:themeTint="80"/>
        </w:rPr>
        <w:t>The Artist and the Urban Environment</w:t>
      </w:r>
      <w:r w:rsidR="00CA10D8" w:rsidRPr="00DE57CF">
        <w:rPr>
          <w:rFonts w:ascii="Helvetica" w:hAnsi="Helvetica" w:cs="Helvetica"/>
          <w:color w:val="7F7F7F" w:themeColor="text1" w:themeTint="80"/>
        </w:rPr>
        <w:t xml:space="preserve">, and he had his first solo presentation there in 1999 at the exhibition </w:t>
      </w:r>
      <w:r w:rsidR="00CA10D8" w:rsidRPr="00DE57CF">
        <w:rPr>
          <w:rFonts w:ascii="Helvetica" w:hAnsi="Helvetica" w:cs="Helvetica"/>
          <w:i/>
          <w:iCs/>
          <w:color w:val="7F7F7F" w:themeColor="text1" w:themeTint="80"/>
        </w:rPr>
        <w:t>Sound Images</w:t>
      </w:r>
      <w:r w:rsidR="00CA10D8" w:rsidRPr="00DE57CF">
        <w:rPr>
          <w:rFonts w:ascii="Helvetica" w:hAnsi="Helvetica" w:cs="Helvetica"/>
          <w:color w:val="7F7F7F" w:themeColor="text1" w:themeTint="80"/>
        </w:rPr>
        <w:t xml:space="preserve">. The Carinthian painter and musician exhibited many more times at the Museum in subsequent years: at the group exhibitions </w:t>
      </w:r>
      <w:r w:rsidR="00CA10D8" w:rsidRPr="00DE57CF">
        <w:rPr>
          <w:rFonts w:ascii="Helvetica" w:hAnsi="Helvetica" w:cs="Helvetica"/>
          <w:i/>
          <w:iCs/>
          <w:color w:val="7F7F7F" w:themeColor="text1" w:themeTint="80"/>
        </w:rPr>
        <w:t>Discontinuities in Time: Terrorism</w:t>
      </w:r>
      <w:r w:rsidR="00CA10D8" w:rsidRPr="00DE57CF">
        <w:rPr>
          <w:rFonts w:ascii="Helvetica" w:hAnsi="Helvetica" w:cs="Helvetica"/>
          <w:color w:val="7F7F7F" w:themeColor="text1" w:themeTint="80"/>
        </w:rPr>
        <w:t xml:space="preserve"> (2001), </w:t>
      </w:r>
      <w:r w:rsidR="00CA10D8" w:rsidRPr="00DE57CF">
        <w:rPr>
          <w:rFonts w:ascii="Helvetica" w:hAnsi="Helvetica" w:cs="Helvetica"/>
          <w:i/>
          <w:iCs/>
          <w:color w:val="7F7F7F" w:themeColor="text1" w:themeTint="80"/>
        </w:rPr>
        <w:t>Drawing</w:t>
      </w:r>
      <w:r w:rsidR="00CA10D8" w:rsidRPr="00DE57CF">
        <w:rPr>
          <w:rFonts w:ascii="Helvetica" w:hAnsi="Helvetica" w:cs="Helvetica"/>
          <w:color w:val="7F7F7F" w:themeColor="text1" w:themeTint="80"/>
        </w:rPr>
        <w:t xml:space="preserve"> (2002), </w:t>
      </w:r>
      <w:r w:rsidR="00CA10D8" w:rsidRPr="00DE57CF">
        <w:rPr>
          <w:rFonts w:ascii="Helvetica" w:hAnsi="Helvetica" w:cs="Helvetica"/>
          <w:i/>
          <w:iCs/>
          <w:color w:val="7F7F7F" w:themeColor="text1" w:themeTint="80"/>
        </w:rPr>
        <w:t>Kitchen: From Idea to Surplus</w:t>
      </w:r>
      <w:r w:rsidR="00CA10D8" w:rsidRPr="00DE57CF">
        <w:rPr>
          <w:rFonts w:ascii="Helvetica" w:hAnsi="Helvetica" w:cs="Helvetica"/>
          <w:color w:val="7F7F7F" w:themeColor="text1" w:themeTint="80"/>
        </w:rPr>
        <w:t xml:space="preserve"> (2004), </w:t>
      </w:r>
      <w:r w:rsidR="00CA10D8" w:rsidRPr="00DE57CF">
        <w:rPr>
          <w:rFonts w:ascii="Helvetica" w:hAnsi="Helvetica" w:cs="Helvetica"/>
          <w:i/>
          <w:iCs/>
          <w:color w:val="7F7F7F" w:themeColor="text1" w:themeTint="80"/>
        </w:rPr>
        <w:t>Teachers and Students</w:t>
      </w:r>
      <w:r w:rsidR="00CA10D8" w:rsidRPr="00DE57CF">
        <w:rPr>
          <w:rFonts w:ascii="Helvetica" w:hAnsi="Helvetica" w:cs="Helvetica"/>
          <w:color w:val="7F7F7F" w:themeColor="text1" w:themeTint="80"/>
        </w:rPr>
        <w:t xml:space="preserve"> (Opava, 2004), </w:t>
      </w:r>
      <w:r w:rsidR="00CA10D8" w:rsidRPr="00DE57CF">
        <w:rPr>
          <w:rFonts w:ascii="Helvetica" w:hAnsi="Helvetica" w:cs="Helvetica"/>
          <w:i/>
          <w:iCs/>
          <w:color w:val="7F7F7F" w:themeColor="text1" w:themeTint="80"/>
        </w:rPr>
        <w:t>2LIVE</w:t>
      </w:r>
      <w:r w:rsidR="00CA10D8" w:rsidRPr="00DE57CF">
        <w:rPr>
          <w:rFonts w:ascii="Helvetica" w:hAnsi="Helvetica" w:cs="Helvetica"/>
          <w:color w:val="7F7F7F" w:themeColor="text1" w:themeTint="80"/>
        </w:rPr>
        <w:t xml:space="preserve"> (2005), </w:t>
      </w:r>
      <w:r w:rsidR="00CA10D8" w:rsidRPr="00DE57CF">
        <w:rPr>
          <w:rFonts w:ascii="Helvetica" w:hAnsi="Helvetica" w:cs="Helvetica"/>
          <w:i/>
          <w:iCs/>
          <w:color w:val="7F7F7F" w:themeColor="text1" w:themeTint="80"/>
        </w:rPr>
        <w:t>Crossover</w:t>
      </w:r>
      <w:r w:rsidR="00CA10D8" w:rsidRPr="00DE57CF">
        <w:rPr>
          <w:rFonts w:ascii="Helvetica" w:hAnsi="Helvetica" w:cs="Helvetica"/>
          <w:color w:val="7F7F7F" w:themeColor="text1" w:themeTint="80"/>
        </w:rPr>
        <w:t xml:space="preserve"> in Klagenfurt (2006), </w:t>
      </w:r>
      <w:r w:rsidR="00CA10D8" w:rsidRPr="00DE57CF">
        <w:rPr>
          <w:rFonts w:ascii="Helvetica" w:hAnsi="Helvetica" w:cs="Helvetica"/>
          <w:i/>
          <w:iCs/>
          <w:color w:val="7F7F7F" w:themeColor="text1" w:themeTint="80"/>
        </w:rPr>
        <w:t>To delo pervo moje: Exhibition of Carinthian Artists</w:t>
      </w:r>
      <w:r w:rsidR="00CA10D8" w:rsidRPr="00DE57CF">
        <w:rPr>
          <w:rFonts w:ascii="Helvetica" w:hAnsi="Helvetica" w:cs="Helvetica"/>
          <w:color w:val="7F7F7F" w:themeColor="text1" w:themeTint="80"/>
        </w:rPr>
        <w:t xml:space="preserve"> (2008), </w:t>
      </w:r>
      <w:r w:rsidR="00CA10D8" w:rsidRPr="00DE57CF">
        <w:rPr>
          <w:rFonts w:ascii="Helvetica" w:hAnsi="Helvetica" w:cs="Helvetica"/>
          <w:i/>
          <w:iCs/>
          <w:color w:val="7F7F7F" w:themeColor="text1" w:themeTint="80"/>
        </w:rPr>
        <w:t>Moment. Selected Works by Carinthian Fine Artists</w:t>
      </w:r>
      <w:r w:rsidR="00CA10D8" w:rsidRPr="00DE57CF">
        <w:rPr>
          <w:rFonts w:ascii="Helvetica" w:hAnsi="Helvetica" w:cs="Helvetica"/>
          <w:color w:val="7F7F7F" w:themeColor="text1" w:themeTint="80"/>
        </w:rPr>
        <w:t xml:space="preserve"> (2012), </w:t>
      </w:r>
      <w:r w:rsidR="00CA10D8" w:rsidRPr="00DE57CF">
        <w:rPr>
          <w:rFonts w:ascii="Helvetica" w:hAnsi="Helvetica" w:cs="Helvetica"/>
          <w:i/>
          <w:iCs/>
          <w:color w:val="7F7F7F" w:themeColor="text1" w:themeTint="80"/>
        </w:rPr>
        <w:t>Images of the Body</w:t>
      </w:r>
      <w:r w:rsidR="00CA10D8" w:rsidRPr="00DE57CF">
        <w:rPr>
          <w:rFonts w:ascii="Helvetica" w:hAnsi="Helvetica" w:cs="Helvetica"/>
          <w:color w:val="7F7F7F" w:themeColor="text1" w:themeTint="80"/>
        </w:rPr>
        <w:t xml:space="preserve"> (2014), </w:t>
      </w:r>
      <w:r w:rsidR="00CA10D8" w:rsidRPr="00DE57CF">
        <w:rPr>
          <w:rFonts w:ascii="Helvetica" w:hAnsi="Helvetica" w:cs="Helvetica"/>
          <w:i/>
          <w:iCs/>
          <w:color w:val="7F7F7F" w:themeColor="text1" w:themeTint="80"/>
        </w:rPr>
        <w:t>Contemporary Art in Carinthia</w:t>
      </w:r>
      <w:r w:rsidR="00CA10D8" w:rsidRPr="00DE57CF">
        <w:rPr>
          <w:rFonts w:ascii="Helvetica" w:hAnsi="Helvetica" w:cs="Helvetica"/>
          <w:color w:val="7F7F7F" w:themeColor="text1" w:themeTint="80"/>
        </w:rPr>
        <w:t xml:space="preserve"> (2015), </w:t>
      </w:r>
      <w:r w:rsidR="00CA10D8" w:rsidRPr="00DE57CF">
        <w:rPr>
          <w:rFonts w:ascii="Helvetica" w:hAnsi="Helvetica" w:cs="Helvetica"/>
          <w:i/>
          <w:iCs/>
          <w:color w:val="7F7F7F" w:themeColor="text1" w:themeTint="80"/>
        </w:rPr>
        <w:t>Triennial of Contemporary Art in Carinthia</w:t>
      </w:r>
      <w:r w:rsidR="00CA10D8" w:rsidRPr="00DE57CF">
        <w:rPr>
          <w:rFonts w:ascii="Helvetica" w:hAnsi="Helvetica" w:cs="Helvetica"/>
          <w:color w:val="7F7F7F" w:themeColor="text1" w:themeTint="80"/>
        </w:rPr>
        <w:t xml:space="preserve"> (2018), and </w:t>
      </w:r>
      <w:r w:rsidR="00CA10D8" w:rsidRPr="00DE57CF">
        <w:rPr>
          <w:rFonts w:ascii="Helvetica" w:hAnsi="Helvetica" w:cs="Helvetica"/>
          <w:i/>
          <w:iCs/>
          <w:color w:val="7F7F7F" w:themeColor="text1" w:themeTint="80"/>
        </w:rPr>
        <w:t>Goodbye Faith in Dreams, the Reflections Journal: 100 Portraits</w:t>
      </w:r>
      <w:r w:rsidR="00CA10D8" w:rsidRPr="00DE57CF">
        <w:rPr>
          <w:rFonts w:ascii="Helvetica" w:hAnsi="Helvetica" w:cs="Helvetica"/>
          <w:color w:val="7F7F7F" w:themeColor="text1" w:themeTint="80"/>
        </w:rPr>
        <w:t xml:space="preserve"> (2018). </w:t>
      </w:r>
      <w:r w:rsidR="00FC37E6" w:rsidRPr="00DE57CF">
        <w:rPr>
          <w:rFonts w:ascii="Helvetica" w:hAnsi="Helvetica" w:cs="Helvetica"/>
          <w:i/>
          <w:color w:val="7F7F7F" w:themeColor="text1" w:themeTint="80"/>
        </w:rPr>
        <w:t xml:space="preserve">Uwe Bressnik – Keith Rowe. The Music Before And Behind The Object. Marko Batista – Sašo Vrabič, Extended Edition </w:t>
      </w:r>
      <w:r w:rsidR="00FC37E6" w:rsidRPr="00DE57CF">
        <w:rPr>
          <w:rFonts w:ascii="Helvetica" w:hAnsi="Helvetica" w:cs="Helvetica"/>
          <w:color w:val="7F7F7F" w:themeColor="text1" w:themeTint="80"/>
        </w:rPr>
        <w:t xml:space="preserve">(2023). </w:t>
      </w:r>
      <w:r w:rsidR="00CA10D8" w:rsidRPr="00DE57CF">
        <w:rPr>
          <w:rFonts w:ascii="Helvetica" w:hAnsi="Helvetica" w:cs="Helvetica"/>
          <w:color w:val="7F7F7F" w:themeColor="text1" w:themeTint="80"/>
        </w:rPr>
        <w:t xml:space="preserve">He had two further solo presentations at the KGLU: in 2011 at the Ravne Gallery with the exhibition </w:t>
      </w:r>
      <w:r w:rsidR="00CA10D8" w:rsidRPr="00DE57CF">
        <w:rPr>
          <w:rFonts w:ascii="Helvetica" w:hAnsi="Helvetica" w:cs="Helvetica"/>
          <w:i/>
          <w:iCs/>
          <w:color w:val="7F7F7F" w:themeColor="text1" w:themeTint="80"/>
        </w:rPr>
        <w:t>Relatively Accessible Paintings</w:t>
      </w:r>
      <w:r w:rsidR="00CA10D8" w:rsidRPr="00DE57CF">
        <w:rPr>
          <w:rFonts w:ascii="Helvetica" w:hAnsi="Helvetica" w:cs="Helvetica"/>
          <w:color w:val="7F7F7F" w:themeColor="text1" w:themeTint="80"/>
        </w:rPr>
        <w:t xml:space="preserve"> and most recently in 2021 with the exhibition </w:t>
      </w:r>
      <w:r w:rsidR="00CA10D8" w:rsidRPr="00DE57CF">
        <w:rPr>
          <w:rFonts w:ascii="Helvetica" w:hAnsi="Helvetica" w:cs="Helvetica"/>
          <w:i/>
          <w:iCs/>
          <w:color w:val="7F7F7F" w:themeColor="text1" w:themeTint="80"/>
        </w:rPr>
        <w:t>Turn the Record</w:t>
      </w:r>
      <w:r w:rsidR="00CA10D8" w:rsidRPr="00DE57CF">
        <w:rPr>
          <w:rFonts w:ascii="Helvetica" w:hAnsi="Helvetica" w:cs="Helvetica"/>
          <w:color w:val="7F7F7F" w:themeColor="text1" w:themeTint="80"/>
        </w:rPr>
        <w:t>. His works are often on display in exhibitions of selected works from the Museum’s collection.</w:t>
      </w:r>
    </w:p>
    <w:p w14:paraId="76011996" w14:textId="77777777" w:rsidR="00DB20C0" w:rsidRPr="00DE57CF" w:rsidRDefault="00DB20C0" w:rsidP="009759B2">
      <w:pPr>
        <w:spacing w:after="0" w:line="240" w:lineRule="auto"/>
        <w:contextualSpacing/>
        <w:rPr>
          <w:rFonts w:ascii="Helvetica" w:hAnsi="Helvetica" w:cs="Helvetica"/>
          <w:color w:val="7F7F7F" w:themeColor="text1" w:themeTint="80"/>
        </w:rPr>
      </w:pPr>
    </w:p>
    <w:p w14:paraId="2E2B9A63" w14:textId="77777777" w:rsidR="00024E03" w:rsidRPr="00DE57CF" w:rsidRDefault="00024E03" w:rsidP="009759B2">
      <w:pPr>
        <w:spacing w:after="0" w:line="240" w:lineRule="auto"/>
        <w:contextualSpacing/>
        <w:rPr>
          <w:rFonts w:ascii="Helvetica" w:hAnsi="Helvetica" w:cs="Helvetica"/>
          <w:color w:val="7F7F7F" w:themeColor="text1" w:themeTint="80"/>
        </w:rPr>
      </w:pPr>
    </w:p>
    <w:p w14:paraId="59CEA600" w14:textId="77777777" w:rsidR="00024E03" w:rsidRPr="009759B2" w:rsidRDefault="00024E03" w:rsidP="009759B2">
      <w:pPr>
        <w:pStyle w:val="Navadensplet"/>
        <w:shd w:val="clear" w:color="auto" w:fill="FEFEFE"/>
        <w:spacing w:before="0" w:beforeAutospacing="0" w:after="0" w:afterAutospacing="0"/>
        <w:textAlignment w:val="baseline"/>
        <w:rPr>
          <w:rFonts w:ascii="Helvetica" w:hAnsi="Helvetica" w:cs="Helvetica"/>
          <w:sz w:val="22"/>
          <w:szCs w:val="22"/>
          <w:lang w:val="en-GB"/>
        </w:rPr>
      </w:pPr>
    </w:p>
    <w:p w14:paraId="67C32643" w14:textId="77777777" w:rsidR="00C91553" w:rsidRPr="009759B2" w:rsidRDefault="00C91553" w:rsidP="009759B2">
      <w:pPr>
        <w:pStyle w:val="Odstavekseznama"/>
        <w:spacing w:after="0" w:line="240" w:lineRule="auto"/>
        <w:ind w:left="927"/>
        <w:rPr>
          <w:rFonts w:ascii="Helvetica" w:hAnsi="Helvetica" w:cs="Helvetica"/>
          <w:lang w:val="en-GB"/>
        </w:rPr>
      </w:pPr>
    </w:p>
    <w:p w14:paraId="449FD77E" w14:textId="77777777" w:rsidR="00C91553" w:rsidRPr="009759B2" w:rsidRDefault="00C91553" w:rsidP="009759B2">
      <w:pPr>
        <w:spacing w:after="0" w:line="240" w:lineRule="auto"/>
        <w:rPr>
          <w:rFonts w:ascii="Helvetica" w:hAnsi="Helvetica" w:cs="Helvetica"/>
        </w:rPr>
      </w:pPr>
    </w:p>
    <w:sectPr w:rsidR="00C91553" w:rsidRPr="009759B2" w:rsidSect="005421BA">
      <w:pgSz w:w="11906" w:h="16838"/>
      <w:pgMar w:top="1417" w:right="1417" w:bottom="85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AFAD04" w16cex:dateUtc="2026-07-08T1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619677" w16cid:durableId="0EAFAD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53"/>
    <w:rsid w:val="00014ADE"/>
    <w:rsid w:val="00024E03"/>
    <w:rsid w:val="00033ED3"/>
    <w:rsid w:val="00042B22"/>
    <w:rsid w:val="000A324C"/>
    <w:rsid w:val="001012C7"/>
    <w:rsid w:val="00126358"/>
    <w:rsid w:val="00140109"/>
    <w:rsid w:val="00174D66"/>
    <w:rsid w:val="0019190F"/>
    <w:rsid w:val="001D4B65"/>
    <w:rsid w:val="00214368"/>
    <w:rsid w:val="00220B03"/>
    <w:rsid w:val="0024364C"/>
    <w:rsid w:val="00246A00"/>
    <w:rsid w:val="00265790"/>
    <w:rsid w:val="002A7721"/>
    <w:rsid w:val="002C47C9"/>
    <w:rsid w:val="00331644"/>
    <w:rsid w:val="003B102D"/>
    <w:rsid w:val="003B3815"/>
    <w:rsid w:val="003F6A01"/>
    <w:rsid w:val="0041017C"/>
    <w:rsid w:val="004D0F85"/>
    <w:rsid w:val="004D7954"/>
    <w:rsid w:val="004F455B"/>
    <w:rsid w:val="00521090"/>
    <w:rsid w:val="005421BA"/>
    <w:rsid w:val="005D36EE"/>
    <w:rsid w:val="005E4560"/>
    <w:rsid w:val="005F24C5"/>
    <w:rsid w:val="006220C3"/>
    <w:rsid w:val="00662CA9"/>
    <w:rsid w:val="006C5F87"/>
    <w:rsid w:val="006D27B1"/>
    <w:rsid w:val="006F6C2A"/>
    <w:rsid w:val="00710AC2"/>
    <w:rsid w:val="007C5F0B"/>
    <w:rsid w:val="007D7CC9"/>
    <w:rsid w:val="007F7D3B"/>
    <w:rsid w:val="0083662B"/>
    <w:rsid w:val="008602CE"/>
    <w:rsid w:val="0087078D"/>
    <w:rsid w:val="00872FA6"/>
    <w:rsid w:val="009309C6"/>
    <w:rsid w:val="00974A66"/>
    <w:rsid w:val="009759B2"/>
    <w:rsid w:val="00977801"/>
    <w:rsid w:val="009C1255"/>
    <w:rsid w:val="009D2DA5"/>
    <w:rsid w:val="009E044B"/>
    <w:rsid w:val="00A33A5B"/>
    <w:rsid w:val="00A34E01"/>
    <w:rsid w:val="00A7168D"/>
    <w:rsid w:val="00AD0BD9"/>
    <w:rsid w:val="00AF552C"/>
    <w:rsid w:val="00B23CE1"/>
    <w:rsid w:val="00B667E0"/>
    <w:rsid w:val="00BD4EA2"/>
    <w:rsid w:val="00BE306D"/>
    <w:rsid w:val="00BF32AC"/>
    <w:rsid w:val="00BF3316"/>
    <w:rsid w:val="00BF5ECE"/>
    <w:rsid w:val="00BF70AE"/>
    <w:rsid w:val="00C172E1"/>
    <w:rsid w:val="00C4497B"/>
    <w:rsid w:val="00C67228"/>
    <w:rsid w:val="00C84C98"/>
    <w:rsid w:val="00C91553"/>
    <w:rsid w:val="00CA10D8"/>
    <w:rsid w:val="00CB13FC"/>
    <w:rsid w:val="00CB710C"/>
    <w:rsid w:val="00CC55E4"/>
    <w:rsid w:val="00CC6003"/>
    <w:rsid w:val="00CF05D0"/>
    <w:rsid w:val="00CF74B3"/>
    <w:rsid w:val="00D81D36"/>
    <w:rsid w:val="00DA2613"/>
    <w:rsid w:val="00DB013D"/>
    <w:rsid w:val="00DB20C0"/>
    <w:rsid w:val="00DE57CF"/>
    <w:rsid w:val="00E33806"/>
    <w:rsid w:val="00E671DF"/>
    <w:rsid w:val="00E74D0C"/>
    <w:rsid w:val="00EB0FA7"/>
    <w:rsid w:val="00F74645"/>
    <w:rsid w:val="00F86C0D"/>
    <w:rsid w:val="00FA1F5B"/>
    <w:rsid w:val="00FC37E6"/>
    <w:rsid w:val="00FC3EB6"/>
    <w:rsid w:val="00FF15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083E29"/>
  <w15:chartTrackingRefBased/>
  <w15:docId w15:val="{622D09D1-62A7-4987-82CA-F8C28A8B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C5F87"/>
  </w:style>
  <w:style w:type="paragraph" w:styleId="Naslov2">
    <w:name w:val="heading 2"/>
    <w:basedOn w:val="Navaden"/>
    <w:next w:val="Navaden"/>
    <w:link w:val="Naslov2Znak"/>
    <w:uiPriority w:val="9"/>
    <w:semiHidden/>
    <w:unhideWhenUsed/>
    <w:qFormat/>
    <w:rsid w:val="004D0F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3F6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91553"/>
    <w:pPr>
      <w:ind w:left="720"/>
      <w:contextualSpacing/>
    </w:pPr>
  </w:style>
  <w:style w:type="character" w:styleId="Poudarek">
    <w:name w:val="Emphasis"/>
    <w:basedOn w:val="Privzetapisavaodstavka"/>
    <w:uiPriority w:val="20"/>
    <w:qFormat/>
    <w:rsid w:val="00C91553"/>
    <w:rPr>
      <w:i/>
      <w:iCs/>
    </w:rPr>
  </w:style>
  <w:style w:type="paragraph" w:styleId="Brezrazmikov">
    <w:name w:val="No Spacing"/>
    <w:uiPriority w:val="1"/>
    <w:qFormat/>
    <w:rsid w:val="00C91553"/>
    <w:pPr>
      <w:spacing w:after="0" w:line="240" w:lineRule="auto"/>
    </w:pPr>
  </w:style>
  <w:style w:type="paragraph" w:styleId="Navadensplet">
    <w:name w:val="Normal (Web)"/>
    <w:basedOn w:val="Navaden"/>
    <w:uiPriority w:val="99"/>
    <w:unhideWhenUsed/>
    <w:rsid w:val="00C91553"/>
    <w:pPr>
      <w:spacing w:before="100" w:beforeAutospacing="1" w:after="100" w:afterAutospacing="1" w:line="240" w:lineRule="auto"/>
    </w:pPr>
    <w:rPr>
      <w:rFonts w:ascii="Times New Roman" w:eastAsia="Times New Roman" w:hAnsi="Times New Roman" w:cs="Times New Roman"/>
      <w:sz w:val="24"/>
      <w:szCs w:val="24"/>
    </w:rPr>
  </w:style>
  <w:style w:type="character" w:styleId="Pripombasklic">
    <w:name w:val="annotation reference"/>
    <w:basedOn w:val="Privzetapisavaodstavka"/>
    <w:uiPriority w:val="99"/>
    <w:semiHidden/>
    <w:unhideWhenUsed/>
    <w:rsid w:val="00FA1F5B"/>
    <w:rPr>
      <w:sz w:val="16"/>
      <w:szCs w:val="16"/>
    </w:rPr>
  </w:style>
  <w:style w:type="paragraph" w:styleId="Pripombabesedilo">
    <w:name w:val="annotation text"/>
    <w:basedOn w:val="Navaden"/>
    <w:link w:val="PripombabesediloZnak"/>
    <w:uiPriority w:val="99"/>
    <w:semiHidden/>
    <w:unhideWhenUsed/>
    <w:rsid w:val="00FA1F5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A1F5B"/>
    <w:rPr>
      <w:sz w:val="20"/>
      <w:szCs w:val="20"/>
    </w:rPr>
  </w:style>
  <w:style w:type="paragraph" w:styleId="Zadevapripombe">
    <w:name w:val="annotation subject"/>
    <w:basedOn w:val="Pripombabesedilo"/>
    <w:next w:val="Pripombabesedilo"/>
    <w:link w:val="ZadevapripombeZnak"/>
    <w:uiPriority w:val="99"/>
    <w:semiHidden/>
    <w:unhideWhenUsed/>
    <w:rsid w:val="00FA1F5B"/>
    <w:rPr>
      <w:b/>
      <w:bCs/>
    </w:rPr>
  </w:style>
  <w:style w:type="character" w:customStyle="1" w:styleId="ZadevapripombeZnak">
    <w:name w:val="Zadeva pripombe Znak"/>
    <w:basedOn w:val="PripombabesediloZnak"/>
    <w:link w:val="Zadevapripombe"/>
    <w:uiPriority w:val="99"/>
    <w:semiHidden/>
    <w:rsid w:val="00FA1F5B"/>
    <w:rPr>
      <w:b/>
      <w:bCs/>
      <w:sz w:val="20"/>
      <w:szCs w:val="20"/>
    </w:rPr>
  </w:style>
  <w:style w:type="paragraph" w:styleId="Besedilooblaka">
    <w:name w:val="Balloon Text"/>
    <w:basedOn w:val="Navaden"/>
    <w:link w:val="BesedilooblakaZnak"/>
    <w:uiPriority w:val="99"/>
    <w:semiHidden/>
    <w:unhideWhenUsed/>
    <w:rsid w:val="005D36E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D36EE"/>
    <w:rPr>
      <w:rFonts w:ascii="Segoe UI" w:hAnsi="Segoe UI" w:cs="Segoe UI"/>
      <w:sz w:val="18"/>
      <w:szCs w:val="18"/>
    </w:rPr>
  </w:style>
  <w:style w:type="character" w:customStyle="1" w:styleId="Naslov2Znak">
    <w:name w:val="Naslov 2 Znak"/>
    <w:basedOn w:val="Privzetapisavaodstavka"/>
    <w:link w:val="Naslov2"/>
    <w:uiPriority w:val="9"/>
    <w:semiHidden/>
    <w:rsid w:val="004D0F8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3F6A0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2586">
      <w:bodyDiv w:val="1"/>
      <w:marLeft w:val="0"/>
      <w:marRight w:val="0"/>
      <w:marTop w:val="0"/>
      <w:marBottom w:val="0"/>
      <w:divBdr>
        <w:top w:val="none" w:sz="0" w:space="0" w:color="auto"/>
        <w:left w:val="none" w:sz="0" w:space="0" w:color="auto"/>
        <w:bottom w:val="none" w:sz="0" w:space="0" w:color="auto"/>
        <w:right w:val="none" w:sz="0" w:space="0" w:color="auto"/>
      </w:divBdr>
    </w:div>
    <w:div w:id="93479230">
      <w:bodyDiv w:val="1"/>
      <w:marLeft w:val="0"/>
      <w:marRight w:val="0"/>
      <w:marTop w:val="0"/>
      <w:marBottom w:val="0"/>
      <w:divBdr>
        <w:top w:val="none" w:sz="0" w:space="0" w:color="auto"/>
        <w:left w:val="none" w:sz="0" w:space="0" w:color="auto"/>
        <w:bottom w:val="none" w:sz="0" w:space="0" w:color="auto"/>
        <w:right w:val="none" w:sz="0" w:space="0" w:color="auto"/>
      </w:divBdr>
    </w:div>
    <w:div w:id="160437926">
      <w:bodyDiv w:val="1"/>
      <w:marLeft w:val="0"/>
      <w:marRight w:val="0"/>
      <w:marTop w:val="0"/>
      <w:marBottom w:val="0"/>
      <w:divBdr>
        <w:top w:val="none" w:sz="0" w:space="0" w:color="auto"/>
        <w:left w:val="none" w:sz="0" w:space="0" w:color="auto"/>
        <w:bottom w:val="none" w:sz="0" w:space="0" w:color="auto"/>
        <w:right w:val="none" w:sz="0" w:space="0" w:color="auto"/>
      </w:divBdr>
    </w:div>
    <w:div w:id="221254772">
      <w:bodyDiv w:val="1"/>
      <w:marLeft w:val="0"/>
      <w:marRight w:val="0"/>
      <w:marTop w:val="0"/>
      <w:marBottom w:val="0"/>
      <w:divBdr>
        <w:top w:val="none" w:sz="0" w:space="0" w:color="auto"/>
        <w:left w:val="none" w:sz="0" w:space="0" w:color="auto"/>
        <w:bottom w:val="none" w:sz="0" w:space="0" w:color="auto"/>
        <w:right w:val="none" w:sz="0" w:space="0" w:color="auto"/>
      </w:divBdr>
    </w:div>
    <w:div w:id="327825209">
      <w:bodyDiv w:val="1"/>
      <w:marLeft w:val="0"/>
      <w:marRight w:val="0"/>
      <w:marTop w:val="0"/>
      <w:marBottom w:val="0"/>
      <w:divBdr>
        <w:top w:val="none" w:sz="0" w:space="0" w:color="auto"/>
        <w:left w:val="none" w:sz="0" w:space="0" w:color="auto"/>
        <w:bottom w:val="none" w:sz="0" w:space="0" w:color="auto"/>
        <w:right w:val="none" w:sz="0" w:space="0" w:color="auto"/>
      </w:divBdr>
    </w:div>
    <w:div w:id="348996588">
      <w:bodyDiv w:val="1"/>
      <w:marLeft w:val="0"/>
      <w:marRight w:val="0"/>
      <w:marTop w:val="0"/>
      <w:marBottom w:val="0"/>
      <w:divBdr>
        <w:top w:val="none" w:sz="0" w:space="0" w:color="auto"/>
        <w:left w:val="none" w:sz="0" w:space="0" w:color="auto"/>
        <w:bottom w:val="none" w:sz="0" w:space="0" w:color="auto"/>
        <w:right w:val="none" w:sz="0" w:space="0" w:color="auto"/>
      </w:divBdr>
    </w:div>
    <w:div w:id="563177496">
      <w:bodyDiv w:val="1"/>
      <w:marLeft w:val="0"/>
      <w:marRight w:val="0"/>
      <w:marTop w:val="0"/>
      <w:marBottom w:val="0"/>
      <w:divBdr>
        <w:top w:val="none" w:sz="0" w:space="0" w:color="auto"/>
        <w:left w:val="none" w:sz="0" w:space="0" w:color="auto"/>
        <w:bottom w:val="none" w:sz="0" w:space="0" w:color="auto"/>
        <w:right w:val="none" w:sz="0" w:space="0" w:color="auto"/>
      </w:divBdr>
    </w:div>
    <w:div w:id="575552029">
      <w:bodyDiv w:val="1"/>
      <w:marLeft w:val="0"/>
      <w:marRight w:val="0"/>
      <w:marTop w:val="0"/>
      <w:marBottom w:val="0"/>
      <w:divBdr>
        <w:top w:val="none" w:sz="0" w:space="0" w:color="auto"/>
        <w:left w:val="none" w:sz="0" w:space="0" w:color="auto"/>
        <w:bottom w:val="none" w:sz="0" w:space="0" w:color="auto"/>
        <w:right w:val="none" w:sz="0" w:space="0" w:color="auto"/>
      </w:divBdr>
    </w:div>
    <w:div w:id="689650278">
      <w:bodyDiv w:val="1"/>
      <w:marLeft w:val="0"/>
      <w:marRight w:val="0"/>
      <w:marTop w:val="0"/>
      <w:marBottom w:val="0"/>
      <w:divBdr>
        <w:top w:val="none" w:sz="0" w:space="0" w:color="auto"/>
        <w:left w:val="none" w:sz="0" w:space="0" w:color="auto"/>
        <w:bottom w:val="none" w:sz="0" w:space="0" w:color="auto"/>
        <w:right w:val="none" w:sz="0" w:space="0" w:color="auto"/>
      </w:divBdr>
    </w:div>
    <w:div w:id="810368612">
      <w:bodyDiv w:val="1"/>
      <w:marLeft w:val="0"/>
      <w:marRight w:val="0"/>
      <w:marTop w:val="0"/>
      <w:marBottom w:val="0"/>
      <w:divBdr>
        <w:top w:val="none" w:sz="0" w:space="0" w:color="auto"/>
        <w:left w:val="none" w:sz="0" w:space="0" w:color="auto"/>
        <w:bottom w:val="none" w:sz="0" w:space="0" w:color="auto"/>
        <w:right w:val="none" w:sz="0" w:space="0" w:color="auto"/>
      </w:divBdr>
    </w:div>
    <w:div w:id="1228881195">
      <w:bodyDiv w:val="1"/>
      <w:marLeft w:val="0"/>
      <w:marRight w:val="0"/>
      <w:marTop w:val="0"/>
      <w:marBottom w:val="0"/>
      <w:divBdr>
        <w:top w:val="none" w:sz="0" w:space="0" w:color="auto"/>
        <w:left w:val="none" w:sz="0" w:space="0" w:color="auto"/>
        <w:bottom w:val="none" w:sz="0" w:space="0" w:color="auto"/>
        <w:right w:val="none" w:sz="0" w:space="0" w:color="auto"/>
      </w:divBdr>
    </w:div>
    <w:div w:id="1441336595">
      <w:bodyDiv w:val="1"/>
      <w:marLeft w:val="0"/>
      <w:marRight w:val="0"/>
      <w:marTop w:val="0"/>
      <w:marBottom w:val="0"/>
      <w:divBdr>
        <w:top w:val="none" w:sz="0" w:space="0" w:color="auto"/>
        <w:left w:val="none" w:sz="0" w:space="0" w:color="auto"/>
        <w:bottom w:val="none" w:sz="0" w:space="0" w:color="auto"/>
        <w:right w:val="none" w:sz="0" w:space="0" w:color="auto"/>
      </w:divBdr>
    </w:div>
    <w:div w:id="1540896492">
      <w:bodyDiv w:val="1"/>
      <w:marLeft w:val="0"/>
      <w:marRight w:val="0"/>
      <w:marTop w:val="0"/>
      <w:marBottom w:val="0"/>
      <w:divBdr>
        <w:top w:val="none" w:sz="0" w:space="0" w:color="auto"/>
        <w:left w:val="none" w:sz="0" w:space="0" w:color="auto"/>
        <w:bottom w:val="none" w:sz="0" w:space="0" w:color="auto"/>
        <w:right w:val="none" w:sz="0" w:space="0" w:color="auto"/>
      </w:divBdr>
    </w:div>
    <w:div w:id="1585990137">
      <w:bodyDiv w:val="1"/>
      <w:marLeft w:val="0"/>
      <w:marRight w:val="0"/>
      <w:marTop w:val="0"/>
      <w:marBottom w:val="0"/>
      <w:divBdr>
        <w:top w:val="none" w:sz="0" w:space="0" w:color="auto"/>
        <w:left w:val="none" w:sz="0" w:space="0" w:color="auto"/>
        <w:bottom w:val="none" w:sz="0" w:space="0" w:color="auto"/>
        <w:right w:val="none" w:sz="0" w:space="0" w:color="auto"/>
      </w:divBdr>
    </w:div>
    <w:div w:id="1968705010">
      <w:bodyDiv w:val="1"/>
      <w:marLeft w:val="0"/>
      <w:marRight w:val="0"/>
      <w:marTop w:val="0"/>
      <w:marBottom w:val="0"/>
      <w:divBdr>
        <w:top w:val="none" w:sz="0" w:space="0" w:color="auto"/>
        <w:left w:val="none" w:sz="0" w:space="0" w:color="auto"/>
        <w:bottom w:val="none" w:sz="0" w:space="0" w:color="auto"/>
        <w:right w:val="none" w:sz="0" w:space="0" w:color="auto"/>
      </w:divBdr>
    </w:div>
    <w:div w:id="2112778890">
      <w:bodyDiv w:val="1"/>
      <w:marLeft w:val="0"/>
      <w:marRight w:val="0"/>
      <w:marTop w:val="0"/>
      <w:marBottom w:val="0"/>
      <w:divBdr>
        <w:top w:val="none" w:sz="0" w:space="0" w:color="auto"/>
        <w:left w:val="none" w:sz="0" w:space="0" w:color="auto"/>
        <w:bottom w:val="none" w:sz="0" w:space="0" w:color="auto"/>
        <w:right w:val="none" w:sz="0" w:space="0" w:color="auto"/>
      </w:divBdr>
    </w:div>
    <w:div w:id="212726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16/09/relationships/commentsIds" Target="commentsIds.xml"/><Relationship Id="rId4" Type="http://schemas.openxmlformats.org/officeDocument/2006/relationships/fontTable" Target="fontTable.xml"/><Relationship Id="rId9"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5072</Words>
  <Characters>28911</Characters>
  <Application>Microsoft Office Word</Application>
  <DocSecurity>0</DocSecurity>
  <Lines>240</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Germ</dc:creator>
  <cp:keywords/>
  <dc:description/>
  <cp:lastModifiedBy>Irena Plešivčnik</cp:lastModifiedBy>
  <cp:revision>2</cp:revision>
  <dcterms:created xsi:type="dcterms:W3CDTF">2026-07-13T13:01:00Z</dcterms:created>
  <dcterms:modified xsi:type="dcterms:W3CDTF">2026-07-13T13:01:00Z</dcterms:modified>
</cp:coreProperties>
</file>